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4" w:rsidRDefault="00A01DB4" w:rsidP="00A01DB4">
      <w:pPr>
        <w:jc w:val="center"/>
        <w:rPr>
          <w:rFonts w:ascii="Traditional Arabic" w:hAnsi="Traditional Arabic" w:cs="Traditional Arabic"/>
          <w:b/>
          <w:bCs/>
          <w:sz w:val="48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5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650240</wp:posOffset>
            </wp:positionV>
            <wp:extent cx="6019800" cy="7658100"/>
            <wp:effectExtent l="19050" t="0" r="0" b="0"/>
            <wp:wrapSquare wrapText="bothSides"/>
            <wp:docPr id="3" name="Image 3" descr="C:\Users\EL Hassen\Desktop\1200px-Bismilla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 Hassen\Desktop\1200px-Bismillah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DB4" w:rsidRDefault="00A01DB4" w:rsidP="00A01DB4">
      <w:pPr>
        <w:jc w:val="center"/>
        <w:rPr>
          <w:rFonts w:ascii="Traditional Arabic" w:hAnsi="Traditional Arabic" w:cs="Traditional Arabic"/>
          <w:b/>
          <w:bCs/>
          <w:sz w:val="48"/>
          <w:szCs w:val="56"/>
          <w:rtl/>
        </w:rPr>
      </w:pPr>
    </w:p>
    <w:p w:rsidR="00A01DB4" w:rsidRDefault="00A01DB4" w:rsidP="00A01DB4">
      <w:pPr>
        <w:jc w:val="center"/>
        <w:rPr>
          <w:rFonts w:ascii="Traditional Arabic" w:hAnsi="Traditional Arabic" w:cs="Traditional Arabic"/>
          <w:b/>
          <w:bCs/>
          <w:sz w:val="48"/>
          <w:szCs w:val="56"/>
          <w:rtl/>
        </w:rPr>
      </w:pPr>
      <w:r w:rsidRPr="00A01DB4">
        <w:rPr>
          <w:rFonts w:ascii="Traditional Arabic" w:hAnsi="Traditional Arabic" w:cs="Traditional Arabic"/>
          <w:b/>
          <w:bCs/>
          <w:sz w:val="48"/>
          <w:szCs w:val="56"/>
          <w:rtl/>
        </w:rPr>
        <w:lastRenderedPageBreak/>
        <w:t>بسم الله الرحمن الرحيم</w:t>
      </w:r>
    </w:p>
    <w:p w:rsidR="003A49E4" w:rsidRPr="00A01DB4" w:rsidRDefault="003A49E4" w:rsidP="00A01DB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proofErr w:type="gramStart"/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قال</w:t>
      </w:r>
      <w:proofErr w:type="gramEnd"/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الله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تعالى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>:</w:t>
      </w:r>
    </w:p>
    <w:p w:rsidR="003A49E4" w:rsidRPr="00A01DB4" w:rsidRDefault="00A01DB4" w:rsidP="00A01DB4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48"/>
          <w:szCs w:val="48"/>
        </w:rPr>
      </w:pPr>
      <w:r w:rsidRPr="00A01DB4">
        <w:rPr>
          <w:rFonts w:ascii="Traditional Arabic" w:hAnsi="Traditional Arabic" w:cs="Traditional Arabic"/>
          <w:sz w:val="36"/>
          <w:szCs w:val="36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0"/>
          <w:szCs w:val="40"/>
          <w:rtl/>
        </w:rPr>
        <w:t>وَلَوْل</w:t>
      </w:r>
      <w:r w:rsidRPr="00A01DB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A49E4" w:rsidRPr="00A01DB4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فَضْلُ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اللَّهِ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عَلَيْكَ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وَرَحْمَتُه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لَهَمَّتْ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طَائِفَةٌ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مِنْهُمْ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أَنْ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يُضِلُّوكَ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وَمَا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يُضِلُّونَ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إِلاَّ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أَنفُسَهُمْ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وَمَا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يَضُرُّونَكَ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من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شَيْءٍ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وَأَنزَلَ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اللَّهُ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عَلَيْكَ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الْكِتَابَ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وَالْحِكْمَة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وَعَلَّمَكَ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مَا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لَمْ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تَكُنْ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تَعْلَمُ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وَكَا</w:t>
      </w:r>
      <w:r w:rsidRPr="00A01DB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نَ</w:t>
      </w:r>
      <w:r w:rsidR="003A49E4"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فَضْلُ</w:t>
      </w:r>
      <w:r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اللَّهِ</w:t>
      </w:r>
      <w:r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عَلَيْكَ</w:t>
      </w:r>
      <w:r w:rsidRPr="00A01DB4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4"/>
          <w:szCs w:val="44"/>
          <w:rtl/>
        </w:rPr>
        <w:t>عَظِيما</w:t>
      </w:r>
      <w:r w:rsidRPr="00A01DB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A01DB4">
        <w:rPr>
          <w:rFonts w:ascii="Traditional Arabic" w:hAnsi="Traditional Arabic" w:cs="Traditional Arabic"/>
          <w:sz w:val="36"/>
          <w:szCs w:val="36"/>
        </w:rPr>
        <w:t>«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01DB4">
        <w:rPr>
          <w:rFonts w:asciiTheme="majorBidi" w:hAnsiTheme="majorBidi" w:cstheme="majorBidi"/>
          <w:sz w:val="32"/>
          <w:szCs w:val="32"/>
          <w:rtl/>
        </w:rPr>
        <w:t>(113)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3A49E4" w:rsidRPr="00A01DB4">
        <w:rPr>
          <w:rFonts w:ascii="Traditional Arabic" w:hAnsi="Traditional Arabic" w:cs="Traditional Arabic"/>
          <w:sz w:val="48"/>
          <w:szCs w:val="48"/>
          <w:rtl/>
        </w:rPr>
        <w:t>سورة</w:t>
      </w:r>
      <w:r w:rsidR="003A49E4"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sz w:val="48"/>
          <w:szCs w:val="48"/>
          <w:rtl/>
        </w:rPr>
        <w:t>النساء</w:t>
      </w:r>
    </w:p>
    <w:p w:rsidR="003A49E4" w:rsidRPr="00A01DB4" w:rsidRDefault="003A49E4" w:rsidP="00A01DB4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48"/>
          <w:szCs w:val="48"/>
        </w:rPr>
      </w:pPr>
      <w:r w:rsidRPr="00A01DB4">
        <w:rPr>
          <w:rFonts w:ascii="Traditional Arabic" w:hAnsi="Traditional Arabic" w:cs="Traditional Arabic"/>
          <w:sz w:val="48"/>
          <w:szCs w:val="48"/>
          <w:rtl/>
        </w:rPr>
        <w:t>صدق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الله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العظيم</w:t>
      </w:r>
    </w:p>
    <w:p w:rsidR="00A01DB4" w:rsidRPr="00A01DB4" w:rsidRDefault="00A01DB4" w:rsidP="00A01DB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proofErr w:type="gramStart"/>
      <w:r w:rsidRPr="00A01DB4">
        <w:rPr>
          <w:rFonts w:ascii="Traditional Arabic" w:hAnsi="Traditional Arabic" w:cs="Traditional Arabic"/>
          <w:sz w:val="48"/>
          <w:szCs w:val="48"/>
          <w:rtl/>
        </w:rPr>
        <w:t>وَقَالَ</w:t>
      </w:r>
      <w:proofErr w:type="gramEnd"/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تَعَالَى</w:t>
      </w:r>
      <w:r>
        <w:rPr>
          <w:rFonts w:ascii="Traditional Arabic" w:hAnsi="Traditional Arabic" w:cs="Traditional Arabic" w:hint="cs"/>
          <w:sz w:val="48"/>
          <w:szCs w:val="48"/>
          <w:rtl/>
        </w:rPr>
        <w:t>:</w:t>
      </w:r>
      <w:r w:rsidRPr="00A01DB4">
        <w:rPr>
          <w:rFonts w:ascii="Traditional Arabic" w:hAnsi="Traditional Arabic" w:cs="Traditional Arabic"/>
          <w:sz w:val="36"/>
          <w:szCs w:val="36"/>
        </w:rPr>
        <w:t>»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قُلْ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هَلْ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يَسْتَوِي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الَّذين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يَعْلَمُونَ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وَالَّذِينَ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لا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يَعْلَمُونَ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إِنَّمَا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يَتَذَكَّرُ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أُوْلُوا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الأَلْبَابِ</w:t>
      </w:r>
      <w:r w:rsidRPr="00A01DB4">
        <w:rPr>
          <w:rFonts w:ascii="Traditional Arabic" w:hAnsi="Traditional Arabic" w:cs="Traditional Arabic"/>
          <w:sz w:val="36"/>
          <w:szCs w:val="36"/>
        </w:rPr>
        <w:t xml:space="preserve">«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(9)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سورة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الزمر</w:t>
      </w:r>
      <w:r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3A49E4" w:rsidRPr="00A01DB4" w:rsidRDefault="003A49E4" w:rsidP="00A01DB4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48"/>
          <w:szCs w:val="48"/>
        </w:rPr>
      </w:pPr>
      <w:r w:rsidRPr="00A01DB4">
        <w:rPr>
          <w:rFonts w:ascii="Traditional Arabic" w:hAnsi="Traditional Arabic" w:cs="Traditional Arabic"/>
          <w:sz w:val="48"/>
          <w:szCs w:val="48"/>
          <w:rtl/>
        </w:rPr>
        <w:t>صدق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الله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العظيم</w:t>
      </w:r>
    </w:p>
    <w:p w:rsidR="003A49E4" w:rsidRPr="00A01DB4" w:rsidRDefault="00A01DB4" w:rsidP="00A01DB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48"/>
          <w:szCs w:val="48"/>
        </w:rPr>
      </w:pPr>
      <w:proofErr w:type="gramStart"/>
      <w:r w:rsidRPr="00A01DB4">
        <w:rPr>
          <w:rFonts w:ascii="Traditional Arabic" w:hAnsi="Traditional Arabic" w:cs="Traditional Arabic"/>
          <w:sz w:val="48"/>
          <w:szCs w:val="48"/>
          <w:rtl/>
        </w:rPr>
        <w:t>وعَنْ</w:t>
      </w:r>
      <w:proofErr w:type="gramEnd"/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أَبِي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هُرَيْرَةَ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قَالَ</w:t>
      </w:r>
      <w:r>
        <w:rPr>
          <w:rFonts w:ascii="Traditional Arabic" w:hAnsi="Traditional Arabic" w:cs="Traditional Arabic" w:hint="cs"/>
          <w:sz w:val="48"/>
          <w:szCs w:val="48"/>
          <w:rtl/>
        </w:rPr>
        <w:t>: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 xml:space="preserve"> قَالَ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رَسُولُ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اللَّهِ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صَلَّى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اللَّهُ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>عَلَيْهِ</w:t>
      </w:r>
      <w:r w:rsidRPr="00A01DB4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sz w:val="48"/>
          <w:szCs w:val="48"/>
          <w:rtl/>
        </w:rPr>
        <w:t xml:space="preserve">وَسَلَّمَ </w:t>
      </w:r>
      <w:r>
        <w:rPr>
          <w:rFonts w:ascii="Traditional Arabic" w:hAnsi="Traditional Arabic" w:cs="Traditional Arabic" w:hint="cs"/>
          <w:sz w:val="48"/>
          <w:szCs w:val="48"/>
          <w:rtl/>
        </w:rPr>
        <w:t>"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مَنْ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سَلَكَ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طَرِيقًا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3A49E4"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يَلْتَمِس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فِيهِ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عِلْمًا</w:t>
      </w:r>
      <w:r w:rsidRPr="00A01DB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؛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سَهَّلَ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اللَّهُ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لَهُ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proofErr w:type="spellStart"/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بِهِ</w:t>
      </w:r>
      <w:proofErr w:type="spellEnd"/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طَرِيقًا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إِلَى</w:t>
      </w:r>
      <w:r w:rsidRPr="00A01DB4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Pr="00A01DB4">
        <w:rPr>
          <w:rFonts w:ascii="Traditional Arabic" w:hAnsi="Traditional Arabic" w:cs="Traditional Arabic"/>
          <w:b/>
          <w:bCs/>
          <w:sz w:val="48"/>
          <w:szCs w:val="48"/>
          <w:rtl/>
        </w:rPr>
        <w:t>الْجَنَّةِ</w:t>
      </w:r>
      <w:r>
        <w:rPr>
          <w:rFonts w:ascii="Traditional Arabic" w:hAnsi="Traditional Arabic" w:cs="Traditional Arabic" w:hint="cs"/>
          <w:sz w:val="48"/>
          <w:szCs w:val="48"/>
          <w:rtl/>
        </w:rPr>
        <w:t>"</w:t>
      </w:r>
    </w:p>
    <w:p w:rsidR="003A49E4" w:rsidRDefault="003A49E4" w:rsidP="003A49E4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48"/>
          <w:szCs w:val="48"/>
          <w:rtl/>
        </w:rPr>
      </w:pPr>
    </w:p>
    <w:p w:rsidR="0054348E" w:rsidRDefault="0054348E" w:rsidP="0054348E">
      <w:pPr>
        <w:autoSpaceDE w:val="0"/>
        <w:autoSpaceDN w:val="0"/>
        <w:bidi/>
        <w:adjustRightInd w:val="0"/>
        <w:spacing w:after="0"/>
        <w:jc w:val="center"/>
        <w:rPr>
          <w:rFonts w:ascii="Andalus" w:hAnsi="Andalus" w:cs="Andalus"/>
          <w:sz w:val="160"/>
          <w:szCs w:val="160"/>
        </w:rPr>
      </w:pPr>
    </w:p>
    <w:p w:rsidR="003A49E4" w:rsidRDefault="003A49E4" w:rsidP="003A49E4">
      <w:pPr>
        <w:autoSpaceDE w:val="0"/>
        <w:autoSpaceDN w:val="0"/>
        <w:bidi/>
        <w:adjustRightInd w:val="0"/>
        <w:spacing w:after="0"/>
        <w:jc w:val="center"/>
        <w:rPr>
          <w:rFonts w:ascii="Andalus" w:hAnsi="Andalus" w:cs="Andalus"/>
          <w:sz w:val="160"/>
          <w:szCs w:val="160"/>
        </w:rPr>
      </w:pPr>
      <w:proofErr w:type="gramStart"/>
      <w:r>
        <w:rPr>
          <w:rFonts w:ascii="Andalus" w:hAnsi="Andalus" w:cs="Andalus" w:hint="cs"/>
          <w:sz w:val="160"/>
          <w:szCs w:val="160"/>
          <w:rtl/>
        </w:rPr>
        <w:lastRenderedPageBreak/>
        <w:t>إهداء</w:t>
      </w:r>
      <w:proofErr w:type="gramEnd"/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التي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3A49E4">
        <w:rPr>
          <w:rFonts w:ascii="Traditional Arabic" w:hAnsi="Traditional Arabic" w:cs="Traditional Arabic"/>
          <w:sz w:val="40"/>
          <w:szCs w:val="40"/>
          <w:rtl/>
        </w:rPr>
        <w:t>كا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ت</w:t>
      </w:r>
      <w:proofErr w:type="gramEnd"/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سراجا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54348E" w:rsidRPr="003A49E4">
        <w:rPr>
          <w:rFonts w:ascii="Traditional Arabic" w:hAnsi="Traditional Arabic" w:cs="Traditional Arabic" w:hint="cs"/>
          <w:sz w:val="40"/>
          <w:szCs w:val="40"/>
          <w:rtl/>
        </w:rPr>
        <w:t>ينير</w:t>
      </w:r>
      <w:r w:rsidR="0054348E"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54348E" w:rsidRPr="003A49E4">
        <w:rPr>
          <w:rFonts w:ascii="Traditional Arabic" w:hAnsi="Traditional Arabic" w:cs="Traditional Arabic"/>
          <w:sz w:val="40"/>
          <w:szCs w:val="40"/>
          <w:rtl/>
        </w:rPr>
        <w:t>حياتي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التي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3A49E4">
        <w:rPr>
          <w:rFonts w:ascii="Traditional Arabic" w:hAnsi="Traditional Arabic" w:cs="Traditional Arabic"/>
          <w:sz w:val="40"/>
          <w:szCs w:val="40"/>
          <w:rtl/>
        </w:rPr>
        <w:t>غرست</w:t>
      </w:r>
      <w:proofErr w:type="gramEnd"/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في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>نفسي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حب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العلم،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ورافقت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>خطوات</w:t>
      </w:r>
      <w:r w:rsidRPr="003A49E4">
        <w:rPr>
          <w:rFonts w:ascii="Traditional Arabic" w:hAnsi="Traditional Arabic" w:cs="Traditional Arabic" w:hint="eastAsia"/>
          <w:sz w:val="40"/>
          <w:szCs w:val="40"/>
          <w:rtl/>
        </w:rPr>
        <w:t>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بالدعاء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من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منحتني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>الطمأنينة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والسكينة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التي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3A49E4">
        <w:rPr>
          <w:rFonts w:ascii="Traditional Arabic" w:hAnsi="Traditional Arabic" w:cs="Traditional Arabic"/>
          <w:sz w:val="40"/>
          <w:szCs w:val="40"/>
          <w:rtl/>
        </w:rPr>
        <w:t>عل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متني</w:t>
      </w:r>
      <w:proofErr w:type="gramEnd"/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سمو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الهدف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التي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3A49E4">
        <w:rPr>
          <w:rFonts w:ascii="Traditional Arabic" w:hAnsi="Traditional Arabic" w:cs="Traditional Arabic"/>
          <w:sz w:val="40"/>
          <w:szCs w:val="40"/>
          <w:rtl/>
        </w:rPr>
        <w:t>لولاها</w:t>
      </w:r>
      <w:proofErr w:type="gramEnd"/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ما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كنت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ولا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صرت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proofErr w:type="gramStart"/>
      <w:r w:rsidRPr="003A49E4">
        <w:rPr>
          <w:rFonts w:ascii="Traditional Arabic" w:hAnsi="Traditional Arabic" w:cs="Traditional Arabic"/>
          <w:b/>
          <w:bCs/>
          <w:sz w:val="40"/>
          <w:szCs w:val="40"/>
          <w:rtl/>
        </w:rPr>
        <w:t>أمي</w:t>
      </w:r>
      <w:proofErr w:type="gramEnd"/>
      <w:r w:rsidRPr="003A49E4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b/>
          <w:bCs/>
          <w:sz w:val="40"/>
          <w:szCs w:val="40"/>
          <w:rtl/>
        </w:rPr>
        <w:t>الغالية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وإلى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من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ورثني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حب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العمل،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والإخلاص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فيه،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والإصرار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عليه</w:t>
      </w:r>
    </w:p>
    <w:p w:rsidR="003A49E4" w:rsidRPr="003A49E4" w:rsidRDefault="003A49E4" w:rsidP="003A49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3A49E4">
        <w:rPr>
          <w:rFonts w:ascii="Traditional Arabic" w:hAnsi="Traditional Arabic" w:cs="Traditional Arabic"/>
          <w:b/>
          <w:bCs/>
          <w:sz w:val="40"/>
          <w:szCs w:val="40"/>
          <w:rtl/>
        </w:rPr>
        <w:t>أبي</w:t>
      </w:r>
      <w:r w:rsidRPr="003A49E4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b/>
          <w:bCs/>
          <w:sz w:val="40"/>
          <w:szCs w:val="40"/>
          <w:rtl/>
        </w:rPr>
        <w:t>رحمه</w:t>
      </w:r>
      <w:r w:rsidRPr="003A49E4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</w:p>
    <w:p w:rsidR="00BF04F2" w:rsidRPr="003A49E4" w:rsidRDefault="003A49E4" w:rsidP="00BF04F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BF04F2">
        <w:rPr>
          <w:rFonts w:ascii="Traditional Arabic" w:hAnsi="Traditional Arabic" w:cs="Traditional Arabic" w:hint="cs"/>
          <w:sz w:val="40"/>
          <w:szCs w:val="40"/>
          <w:rtl/>
        </w:rPr>
        <w:t>أخ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 xml:space="preserve">تي وأخوتي وكل من ساعدني ولو بدعاء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زاد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الله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في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مقامكم</w:t>
      </w:r>
    </w:p>
    <w:p w:rsidR="00507630" w:rsidRDefault="003A49E4" w:rsidP="003A49E4">
      <w:pPr>
        <w:bidi/>
        <w:spacing w:line="36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3A49E4">
        <w:rPr>
          <w:rFonts w:ascii="Traditional Arabic" w:hAnsi="Traditional Arabic" w:cs="Traditional Arabic"/>
          <w:sz w:val="40"/>
          <w:szCs w:val="40"/>
          <w:rtl/>
        </w:rPr>
        <w:t>إلى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كل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من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أحب</w:t>
      </w:r>
      <w:r w:rsidRPr="003A49E4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3A49E4">
        <w:rPr>
          <w:rFonts w:ascii="Traditional Arabic" w:hAnsi="Traditional Arabic" w:cs="Traditional Arabic"/>
          <w:sz w:val="40"/>
          <w:szCs w:val="40"/>
        </w:rPr>
        <w:t>..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أهدي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هذا</w:t>
      </w:r>
      <w:r w:rsidRPr="003A49E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3A49E4">
        <w:rPr>
          <w:rFonts w:ascii="Traditional Arabic" w:hAnsi="Traditional Arabic" w:cs="Traditional Arabic"/>
          <w:sz w:val="40"/>
          <w:szCs w:val="40"/>
          <w:rtl/>
        </w:rPr>
        <w:t>العمل</w:t>
      </w:r>
    </w:p>
    <w:p w:rsidR="003A49E4" w:rsidRDefault="003A49E4" w:rsidP="003A49E4">
      <w:pPr>
        <w:bidi/>
        <w:spacing w:line="36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3A49E4" w:rsidRDefault="003A49E4" w:rsidP="003A49E4">
      <w:pPr>
        <w:bidi/>
        <w:spacing w:line="36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3A49E4" w:rsidRDefault="003A49E4" w:rsidP="003A49E4">
      <w:pPr>
        <w:bidi/>
        <w:spacing w:line="36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3A49E4" w:rsidRDefault="003A49E4" w:rsidP="00A01DB4">
      <w:pPr>
        <w:bidi/>
        <w:jc w:val="center"/>
        <w:rPr>
          <w:rFonts w:ascii="Andalus" w:hAnsi="Andalus" w:cs="Andalus"/>
          <w:sz w:val="160"/>
          <w:szCs w:val="160"/>
          <w:rtl/>
        </w:rPr>
      </w:pPr>
      <w:r w:rsidRPr="003A49E4">
        <w:rPr>
          <w:rFonts w:ascii="Andalus" w:hAnsi="Andalus" w:cs="Andalus"/>
          <w:sz w:val="160"/>
          <w:szCs w:val="160"/>
          <w:rtl/>
        </w:rPr>
        <w:lastRenderedPageBreak/>
        <w:t xml:space="preserve">شكر </w:t>
      </w:r>
      <w:proofErr w:type="gramStart"/>
      <w:r w:rsidRPr="003A49E4">
        <w:rPr>
          <w:rFonts w:ascii="Andalus" w:hAnsi="Andalus" w:cs="Andalus"/>
          <w:sz w:val="160"/>
          <w:szCs w:val="160"/>
          <w:rtl/>
        </w:rPr>
        <w:t>وتقدير</w:t>
      </w:r>
      <w:proofErr w:type="gramEnd"/>
    </w:p>
    <w:p w:rsidR="00A01DB4" w:rsidRPr="0054348E" w:rsidRDefault="00A01DB4" w:rsidP="005434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</w:rPr>
      </w:pPr>
      <w:proofErr w:type="gramStart"/>
      <w:r w:rsidRPr="0054348E">
        <w:rPr>
          <w:rFonts w:ascii="Traditional Arabic" w:hAnsi="Traditional Arabic" w:cs="Traditional Arabic"/>
          <w:sz w:val="52"/>
          <w:szCs w:val="52"/>
          <w:rtl/>
        </w:rPr>
        <w:t>الحمد</w:t>
      </w:r>
      <w:proofErr w:type="gramEnd"/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لله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نحمده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حمدا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كثيرا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على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نعمه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التي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لا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 w:rsidRPr="0054348E">
        <w:rPr>
          <w:rFonts w:ascii="Traditional Arabic" w:hAnsi="Traditional Arabic" w:cs="Traditional Arabic"/>
          <w:sz w:val="52"/>
          <w:szCs w:val="52"/>
          <w:rtl/>
        </w:rPr>
        <w:t xml:space="preserve">تعد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ولا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 w:rsidRPr="0054348E">
        <w:rPr>
          <w:rFonts w:ascii="Traditional Arabic" w:hAnsi="Traditional Arabic" w:cs="Traditional Arabic"/>
          <w:sz w:val="52"/>
          <w:szCs w:val="52"/>
          <w:rtl/>
        </w:rPr>
        <w:t>تحصى</w:t>
      </w:r>
      <w:r w:rsidR="0054348E"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</w:p>
    <w:p w:rsidR="00A01DB4" w:rsidRPr="0054348E" w:rsidRDefault="00A01DB4" w:rsidP="005434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</w:rPr>
      </w:pPr>
      <w:r w:rsidRPr="0054348E">
        <w:rPr>
          <w:rFonts w:ascii="Traditional Arabic" w:hAnsi="Traditional Arabic" w:cs="Traditional Arabic"/>
          <w:sz w:val="52"/>
          <w:szCs w:val="52"/>
          <w:rtl/>
        </w:rPr>
        <w:t>ومنها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توفيقه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لانجاز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هذا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العمل</w:t>
      </w:r>
      <w:r w:rsidRPr="0054348E">
        <w:rPr>
          <w:rFonts w:ascii="Traditional Arabic" w:hAnsi="Traditional Arabic" w:cs="Traditional Arabic"/>
          <w:sz w:val="52"/>
          <w:szCs w:val="52"/>
        </w:rPr>
        <w:t>.</w:t>
      </w:r>
    </w:p>
    <w:p w:rsidR="00A01DB4" w:rsidRPr="0054348E" w:rsidRDefault="0054348E" w:rsidP="00BF04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أ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تقدم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بجزيل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الشكر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 xml:space="preserve">والعرفان إلى من شاركني عناء هذا البحث، إلى المثل الرفيع في التواضع </w:t>
      </w:r>
      <w:r w:rsidR="00A01DB4" w:rsidRPr="0054348E">
        <w:rPr>
          <w:rFonts w:ascii="Traditional Arabic" w:hAnsi="Traditional Arabic" w:cs="Traditional Arabic"/>
          <w:sz w:val="52"/>
          <w:szCs w:val="52"/>
          <w:rtl/>
        </w:rPr>
        <w:t>إلى</w:t>
      </w:r>
      <w:r w:rsidR="00A01DB4"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>
        <w:rPr>
          <w:rFonts w:ascii="Traditional Arabic" w:hAnsi="Traditional Arabic" w:cs="Traditional Arabic" w:hint="cs"/>
          <w:sz w:val="52"/>
          <w:szCs w:val="52"/>
          <w:rtl/>
        </w:rPr>
        <w:t xml:space="preserve">أستاذتي الفاضلة ومشرفتي </w:t>
      </w:r>
      <w:r w:rsidR="00BF04F2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رحال سلاف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Pr="0054348E">
        <w:rPr>
          <w:rFonts w:ascii="Traditional Arabic" w:hAnsi="Traditional Arabic" w:cs="Traditional Arabic" w:hint="cs"/>
          <w:sz w:val="52"/>
          <w:szCs w:val="52"/>
          <w:rtl/>
        </w:rPr>
        <w:t xml:space="preserve">التي تركت أثرا واضحا </w:t>
      </w:r>
      <w:r>
        <w:rPr>
          <w:rFonts w:ascii="Traditional Arabic" w:hAnsi="Traditional Arabic" w:cs="Traditional Arabic" w:hint="cs"/>
          <w:sz w:val="52"/>
          <w:szCs w:val="52"/>
          <w:rtl/>
        </w:rPr>
        <w:t>ع</w:t>
      </w:r>
      <w:r w:rsidRPr="0054348E">
        <w:rPr>
          <w:rFonts w:ascii="Traditional Arabic" w:hAnsi="Traditional Arabic" w:cs="Traditional Arabic" w:hint="cs"/>
          <w:sz w:val="52"/>
          <w:szCs w:val="52"/>
          <w:rtl/>
        </w:rPr>
        <w:t>لى هذه المذكرة فبارك الله فيها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A01DB4" w:rsidRPr="0054348E">
        <w:rPr>
          <w:rFonts w:ascii="Traditional Arabic" w:hAnsi="Traditional Arabic" w:cs="Traditional Arabic"/>
          <w:sz w:val="52"/>
          <w:szCs w:val="52"/>
          <w:rtl/>
        </w:rPr>
        <w:t>على</w:t>
      </w:r>
      <w:r w:rsidR="00A01DB4"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A01DB4" w:rsidRPr="0054348E">
        <w:rPr>
          <w:rFonts w:ascii="Traditional Arabic" w:hAnsi="Traditional Arabic" w:cs="Traditional Arabic"/>
          <w:sz w:val="52"/>
          <w:szCs w:val="52"/>
          <w:rtl/>
        </w:rPr>
        <w:t>كل</w:t>
      </w:r>
      <w:r w:rsidR="00A01DB4"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A01DB4" w:rsidRPr="0054348E">
        <w:rPr>
          <w:rFonts w:ascii="Traditional Arabic" w:hAnsi="Traditional Arabic" w:cs="Traditional Arabic"/>
          <w:sz w:val="52"/>
          <w:szCs w:val="52"/>
          <w:rtl/>
        </w:rPr>
        <w:t>النصح</w:t>
      </w:r>
    </w:p>
    <w:p w:rsidR="00A01DB4" w:rsidRPr="0054348E" w:rsidRDefault="00A01DB4" w:rsidP="005434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</w:rPr>
      </w:pPr>
      <w:r w:rsidRPr="0054348E">
        <w:rPr>
          <w:rFonts w:ascii="Traditional Arabic" w:hAnsi="Traditional Arabic" w:cs="Traditional Arabic"/>
          <w:sz w:val="52"/>
          <w:szCs w:val="52"/>
          <w:rtl/>
        </w:rPr>
        <w:t>والتوجيه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والإرشاد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الذي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proofErr w:type="gramStart"/>
      <w:r w:rsidR="0054348E">
        <w:rPr>
          <w:rFonts w:ascii="Traditional Arabic" w:hAnsi="Traditional Arabic" w:cs="Traditional Arabic"/>
          <w:sz w:val="52"/>
          <w:szCs w:val="52"/>
          <w:rtl/>
        </w:rPr>
        <w:t>خصتن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>ي</w:t>
      </w:r>
      <w:proofErr w:type="gramEnd"/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proofErr w:type="spellStart"/>
      <w:r w:rsidRPr="0054348E">
        <w:rPr>
          <w:rFonts w:ascii="Traditional Arabic" w:hAnsi="Traditional Arabic" w:cs="Traditional Arabic"/>
          <w:sz w:val="52"/>
          <w:szCs w:val="52"/>
          <w:rtl/>
        </w:rPr>
        <w:t>به</w:t>
      </w:r>
      <w:proofErr w:type="spellEnd"/>
    </w:p>
    <w:p w:rsidR="00A01DB4" w:rsidRPr="0054348E" w:rsidRDefault="00A01DB4" w:rsidP="005434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  <w:rtl/>
          <w:lang w:bidi="ar-DZ"/>
        </w:rPr>
      </w:pPr>
      <w:proofErr w:type="gramStart"/>
      <w:r w:rsidRPr="0054348E">
        <w:rPr>
          <w:rFonts w:ascii="Traditional Arabic" w:hAnsi="Traditional Arabic" w:cs="Traditional Arabic"/>
          <w:sz w:val="52"/>
          <w:szCs w:val="52"/>
          <w:rtl/>
        </w:rPr>
        <w:t>كما</w:t>
      </w:r>
      <w:proofErr w:type="gramEnd"/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لا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>
        <w:rPr>
          <w:rFonts w:ascii="Traditional Arabic" w:hAnsi="Traditional Arabic" w:cs="Traditional Arabic"/>
          <w:sz w:val="52"/>
          <w:szCs w:val="52"/>
          <w:rtl/>
        </w:rPr>
        <w:t>يفوتن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 xml:space="preserve">ي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شكر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جميع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الأساتذة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الكرام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الذين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لم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يبخلوا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>
        <w:rPr>
          <w:rFonts w:ascii="Traditional Arabic" w:hAnsi="Traditional Arabic" w:cs="Traditional Arabic"/>
          <w:sz w:val="52"/>
          <w:szCs w:val="52"/>
          <w:rtl/>
        </w:rPr>
        <w:t>علي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بمساعداتهم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ونصائحهم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القيمة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</w:p>
    <w:p w:rsidR="00A01DB4" w:rsidRPr="0054348E" w:rsidRDefault="00A01DB4" w:rsidP="005434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sz w:val="52"/>
          <w:szCs w:val="52"/>
        </w:rPr>
      </w:pPr>
      <w:proofErr w:type="gramStart"/>
      <w:r w:rsidRPr="0054348E">
        <w:rPr>
          <w:rFonts w:ascii="Traditional Arabic" w:hAnsi="Traditional Arabic" w:cs="Traditional Arabic"/>
          <w:sz w:val="52"/>
          <w:szCs w:val="52"/>
          <w:rtl/>
        </w:rPr>
        <w:t>وأخيرا</w:t>
      </w:r>
      <w:proofErr w:type="gramEnd"/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>أ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تقدم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بالشكر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إلى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كل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من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="0054348E">
        <w:rPr>
          <w:rFonts w:ascii="Traditional Arabic" w:hAnsi="Traditional Arabic" w:cs="Traditional Arabic"/>
          <w:sz w:val="52"/>
          <w:szCs w:val="52"/>
          <w:rtl/>
        </w:rPr>
        <w:t>ساعدن</w:t>
      </w:r>
      <w:r w:rsidR="0054348E">
        <w:rPr>
          <w:rFonts w:ascii="Traditional Arabic" w:hAnsi="Traditional Arabic" w:cs="Traditional Arabic" w:hint="cs"/>
          <w:sz w:val="52"/>
          <w:szCs w:val="52"/>
          <w:rtl/>
        </w:rPr>
        <w:t>ي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على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إنجاز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هذه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المذكرة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سواء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كان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من</w:t>
      </w:r>
      <w:r w:rsidR="0054348E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قريب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أو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من</w:t>
      </w:r>
      <w:r w:rsidRPr="0054348E">
        <w:rPr>
          <w:rFonts w:ascii="Traditional Arabic" w:hAnsi="Traditional Arabic" w:cs="Traditional Arabic"/>
          <w:sz w:val="52"/>
          <w:szCs w:val="52"/>
        </w:rPr>
        <w:t xml:space="preserve"> </w:t>
      </w:r>
      <w:r w:rsidRPr="0054348E">
        <w:rPr>
          <w:rFonts w:ascii="Traditional Arabic" w:hAnsi="Traditional Arabic" w:cs="Traditional Arabic"/>
          <w:sz w:val="52"/>
          <w:szCs w:val="52"/>
          <w:rtl/>
        </w:rPr>
        <w:t>بعيد</w:t>
      </w:r>
      <w:r w:rsidRPr="0054348E">
        <w:rPr>
          <w:rFonts w:ascii="Traditional Arabic" w:hAnsi="Traditional Arabic" w:cs="Traditional Arabic"/>
          <w:sz w:val="52"/>
          <w:szCs w:val="52"/>
        </w:rPr>
        <w:t>.</w:t>
      </w:r>
    </w:p>
    <w:p w:rsidR="003A49E4" w:rsidRPr="003A49E4" w:rsidRDefault="003A49E4" w:rsidP="003A49E4">
      <w:pPr>
        <w:bidi/>
        <w:spacing w:line="360" w:lineRule="auto"/>
        <w:jc w:val="center"/>
        <w:rPr>
          <w:rFonts w:ascii="Traditional Arabic" w:hAnsi="Traditional Arabic" w:cs="Traditional Arabic"/>
          <w:sz w:val="56"/>
          <w:szCs w:val="56"/>
        </w:rPr>
      </w:pPr>
    </w:p>
    <w:sectPr w:rsidR="003A49E4" w:rsidRPr="003A49E4" w:rsidSect="003A49E4">
      <w:pgSz w:w="11906" w:h="16838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A49E4"/>
    <w:rsid w:val="003A49E4"/>
    <w:rsid w:val="00507630"/>
    <w:rsid w:val="0054348E"/>
    <w:rsid w:val="00A01DB4"/>
    <w:rsid w:val="00B22212"/>
    <w:rsid w:val="00B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484F-79A0-48FA-91A0-1BEFE40B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Dz</dc:creator>
  <cp:keywords/>
  <dc:description/>
  <cp:lastModifiedBy>PROTECH</cp:lastModifiedBy>
  <cp:revision>4</cp:revision>
  <cp:lastPrinted>2018-06-17T13:46:00Z</cp:lastPrinted>
  <dcterms:created xsi:type="dcterms:W3CDTF">2018-06-17T13:10:00Z</dcterms:created>
  <dcterms:modified xsi:type="dcterms:W3CDTF">2018-06-18T02:51:00Z</dcterms:modified>
</cp:coreProperties>
</file>