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90" w:rsidRPr="00CA2B52" w:rsidRDefault="00FD1790" w:rsidP="00E95867">
      <w:pPr>
        <w:pStyle w:val="Paragraphedeliste"/>
        <w:numPr>
          <w:ilvl w:val="0"/>
          <w:numId w:val="18"/>
        </w:numPr>
        <w:bidi/>
        <w:spacing w:line="240" w:lineRule="auto"/>
        <w:rPr>
          <w:rFonts w:ascii="Simplified Arabic" w:hAnsi="Simplified Arabic" w:cs="Simplified Arabic"/>
          <w:b/>
          <w:bCs/>
          <w:sz w:val="32"/>
          <w:szCs w:val="32"/>
          <w:rtl/>
          <w:lang w:bidi="ar-DZ"/>
        </w:rPr>
      </w:pPr>
      <w:r w:rsidRPr="00CA2B52">
        <w:rPr>
          <w:rFonts w:ascii="Simplified Arabic" w:hAnsi="Simplified Arabic" w:cs="Simplified Arabic"/>
          <w:b/>
          <w:bCs/>
          <w:sz w:val="32"/>
          <w:szCs w:val="32"/>
          <w:rtl/>
          <w:lang w:bidi="ar-DZ"/>
        </w:rPr>
        <w:t>الـــمقـــــدمــــــــــــــــــــة:</w:t>
      </w:r>
    </w:p>
    <w:p w:rsidR="00FD1790" w:rsidRDefault="00FD1790" w:rsidP="00FD1790">
      <w:pPr>
        <w:bidi/>
        <w:spacing w:line="240" w:lineRule="auto"/>
        <w:jc w:val="both"/>
        <w:rPr>
          <w:rFonts w:ascii="Simplified Arabic" w:hAnsi="Simplified Arabic" w:cs="Simplified Arabic"/>
          <w:sz w:val="28"/>
          <w:szCs w:val="28"/>
          <w:rtl/>
          <w:lang w:bidi="ar-DZ"/>
        </w:rPr>
      </w:pPr>
    </w:p>
    <w:p w:rsidR="00480A99" w:rsidRDefault="00FD1790" w:rsidP="00480A99">
      <w:pPr>
        <w:bidi/>
        <w:spacing w:line="240" w:lineRule="auto"/>
        <w:jc w:val="both"/>
        <w:rPr>
          <w:rFonts w:ascii="Simplified Arabic" w:hAnsi="Simplified Arabic" w:cs="Simplified Arabic"/>
          <w:sz w:val="28"/>
          <w:szCs w:val="28"/>
          <w:rtl/>
        </w:rPr>
      </w:pPr>
      <w:r w:rsidRPr="00FD1790">
        <w:rPr>
          <w:rFonts w:ascii="Simplified Arabic" w:hAnsi="Simplified Arabic" w:cs="Simplified Arabic"/>
          <w:sz w:val="28"/>
          <w:szCs w:val="28"/>
          <w:rtl/>
          <w:lang w:bidi="ar-DZ"/>
        </w:rPr>
        <w:t xml:space="preserve">  </w:t>
      </w:r>
      <w:r w:rsidR="00480A99">
        <w:rPr>
          <w:rFonts w:ascii="Simplified Arabic" w:hAnsi="Simplified Arabic" w:cs="Simplified Arabic" w:hint="cs"/>
          <w:sz w:val="28"/>
          <w:szCs w:val="28"/>
          <w:rtl/>
        </w:rPr>
        <w:t>يعد التصحر واحدة من أخطر المشكلات التي تدل على تدهور البيئة , حيث إتسع نطاقها في السنوات الأخيرة و أصبحت من أهم القضايا التي تهم العالم أجمع والمجتمعات النامية بصفة أخص .</w:t>
      </w:r>
    </w:p>
    <w:p w:rsidR="00782CF5" w:rsidRDefault="00480A99" w:rsidP="00782CF5">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فالتصحر بالتعريف البسيط هو زيادة رقعة الصحراء على حساب الرقعة الخضراء سواء كانت زراعية , أو غابات </w:t>
      </w:r>
      <w:r w:rsidR="00782CF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أو مناطق للرعي , وبالتالي فإن التصحر هو عملية تحول التربة المنتجة إلى </w:t>
      </w:r>
      <w:r w:rsidR="00782CF5">
        <w:rPr>
          <w:rFonts w:ascii="Simplified Arabic" w:hAnsi="Simplified Arabic" w:cs="Simplified Arabic" w:hint="cs"/>
          <w:sz w:val="28"/>
          <w:szCs w:val="28"/>
          <w:rtl/>
        </w:rPr>
        <w:t>تربة</w:t>
      </w:r>
      <w:r>
        <w:rPr>
          <w:rFonts w:ascii="Simplified Arabic" w:hAnsi="Simplified Arabic" w:cs="Simplified Arabic" w:hint="cs"/>
          <w:sz w:val="28"/>
          <w:szCs w:val="28"/>
          <w:rtl/>
        </w:rPr>
        <w:t xml:space="preserve"> غير منتجة</w:t>
      </w:r>
      <w:r w:rsidR="00782CF5">
        <w:rPr>
          <w:rFonts w:ascii="Simplified Arabic" w:hAnsi="Simplified Arabic" w:cs="Simplified Arabic" w:hint="cs"/>
          <w:sz w:val="28"/>
          <w:szCs w:val="28"/>
          <w:rtl/>
        </w:rPr>
        <w:t>(أحمد ملحة ,30)</w:t>
      </w:r>
      <w:r>
        <w:rPr>
          <w:rFonts w:ascii="Simplified Arabic" w:hAnsi="Simplified Arabic" w:cs="Simplified Arabic" w:hint="cs"/>
          <w:sz w:val="28"/>
          <w:szCs w:val="28"/>
          <w:rtl/>
        </w:rPr>
        <w:t xml:space="preserve"> </w:t>
      </w:r>
      <w:r w:rsidR="00782CF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782CF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782CF5">
        <w:rPr>
          <w:rFonts w:ascii="Simplified Arabic" w:hAnsi="Simplified Arabic" w:cs="Simplified Arabic" w:hint="cs"/>
          <w:sz w:val="28"/>
          <w:szCs w:val="28"/>
          <w:rtl/>
        </w:rPr>
        <w:t xml:space="preserve"> ولقد اعترف </w:t>
      </w:r>
      <w:r>
        <w:rPr>
          <w:rFonts w:ascii="Simplified Arabic" w:hAnsi="Simplified Arabic" w:cs="Simplified Arabic" w:hint="cs"/>
          <w:sz w:val="28"/>
          <w:szCs w:val="28"/>
          <w:rtl/>
        </w:rPr>
        <w:t>المجتمع الدولي منذ مؤتمر البيئة والتنمية بريودي جانيرو سنة 1992م</w:t>
      </w:r>
      <w:r w:rsidR="00782CF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بأن التصحر مشكلة إقتصادية , و إجتماعية , و بيئية كبرى تثير قلق معظم دول العالم منها الجزائر , حيث لعبت دورا كبيرا في حث المجتمع الدولي على إبرام إتفاقية دولية حول مكافحة التصحر </w:t>
      </w:r>
      <w:r w:rsidR="00782CF5">
        <w:rPr>
          <w:rFonts w:ascii="Simplified Arabic" w:hAnsi="Simplified Arabic" w:cs="Simplified Arabic" w:hint="cs"/>
          <w:sz w:val="28"/>
          <w:szCs w:val="28"/>
          <w:rtl/>
        </w:rPr>
        <w:t xml:space="preserve">سنة 1994م. </w:t>
      </w:r>
      <w:r>
        <w:rPr>
          <w:rFonts w:ascii="Simplified Arabic" w:hAnsi="Simplified Arabic" w:cs="Simplified Arabic" w:hint="cs"/>
          <w:sz w:val="28"/>
          <w:szCs w:val="28"/>
          <w:rtl/>
        </w:rPr>
        <w:t xml:space="preserve"> </w:t>
      </w:r>
      <w:r w:rsidR="00782CF5">
        <w:rPr>
          <w:rFonts w:ascii="Simplified Arabic" w:hAnsi="Simplified Arabic" w:cs="Simplified Arabic" w:hint="cs"/>
          <w:sz w:val="28"/>
          <w:szCs w:val="28"/>
          <w:rtl/>
        </w:rPr>
        <w:t xml:space="preserve"> </w:t>
      </w:r>
    </w:p>
    <w:p w:rsidR="00480A99" w:rsidRDefault="00480A99" w:rsidP="00782CF5">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ويعتبر مصطلح مكافحة التصحر حسب ما ورد في</w:t>
      </w:r>
      <w:r w:rsidR="00782CF5">
        <w:rPr>
          <w:rFonts w:ascii="Simplified Arabic" w:hAnsi="Simplified Arabic" w:cs="Simplified Arabic" w:hint="cs"/>
          <w:sz w:val="28"/>
          <w:szCs w:val="28"/>
          <w:rtl/>
        </w:rPr>
        <w:t xml:space="preserve"> هذه الاتفاقية :</w:t>
      </w:r>
      <w:r>
        <w:rPr>
          <w:rFonts w:ascii="Simplified Arabic" w:hAnsi="Simplified Arabic" w:cs="Simplified Arabic" w:hint="cs"/>
          <w:sz w:val="28"/>
          <w:szCs w:val="28"/>
          <w:rtl/>
        </w:rPr>
        <w:t xml:space="preserve"> </w:t>
      </w:r>
      <w:r w:rsidR="00782CF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جميع الفعاليات والأنشطة التي تشكل جزءا من التنمية المتكاملة للأراضي في المناطق القاحلة , وشبه قاحلة  , والجافة , وشبه رطبة من أجل التنمية المستدامة " , والتي تهدف إلى : </w:t>
      </w:r>
    </w:p>
    <w:p w:rsidR="00480A99" w:rsidRDefault="00480A99" w:rsidP="00480A99">
      <w:pPr>
        <w:pStyle w:val="Paragraphedeliste"/>
        <w:numPr>
          <w:ilvl w:val="0"/>
          <w:numId w:val="20"/>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التخفيف أو منع تدهور الأراضي .</w:t>
      </w:r>
    </w:p>
    <w:p w:rsidR="00480A99" w:rsidRDefault="00480A99" w:rsidP="00480A99">
      <w:pPr>
        <w:pStyle w:val="Paragraphedeliste"/>
        <w:numPr>
          <w:ilvl w:val="0"/>
          <w:numId w:val="20"/>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إعادة تأهيل الأراضي التي تدهورت جزئيا .</w:t>
      </w:r>
    </w:p>
    <w:p w:rsidR="00480A99" w:rsidRDefault="00480A99" w:rsidP="00480A99">
      <w:pPr>
        <w:pStyle w:val="Paragraphedeliste"/>
        <w:numPr>
          <w:ilvl w:val="0"/>
          <w:numId w:val="20"/>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إستصلاح الأراضي التي تصحرت .</w:t>
      </w:r>
    </w:p>
    <w:p w:rsidR="001D0E7B" w:rsidRPr="001D0E7B" w:rsidRDefault="001D0E7B" w:rsidP="001D0E7B">
      <w:pPr>
        <w:pStyle w:val="titremmoire"/>
        <w:bidi/>
        <w:jc w:val="both"/>
        <w:rPr>
          <w:rFonts w:ascii="Simplified Arabic" w:hAnsi="Simplified Arabic" w:cs="Simplified Arabic"/>
          <w:b w:val="0"/>
          <w:bCs w:val="0"/>
          <w:rtl/>
        </w:rPr>
      </w:pPr>
      <w:r w:rsidRPr="001D0E7B">
        <w:rPr>
          <w:rFonts w:ascii="Simplified Arabic" w:hAnsi="Simplified Arabic" w:cs="Simplified Arabic" w:hint="cs"/>
          <w:b w:val="0"/>
          <w:bCs w:val="0"/>
          <w:sz w:val="28"/>
          <w:rtl/>
        </w:rPr>
        <w:t>ولقد صنفت الجزائر بين أكثر الدول في العالم تضررا بهذه الظاهرة , وهذا كون أن أكثر من ثلاثة أرباع مساحتها عبارة عن مناطق جافة وشبه جافة,</w:t>
      </w:r>
      <w:r w:rsidRPr="001D0E7B">
        <w:rPr>
          <w:rFonts w:ascii="Simplified Arabic" w:hAnsi="Simplified Arabic" w:cs="Simplified Arabic" w:hint="cs"/>
          <w:b w:val="0"/>
          <w:bCs w:val="0"/>
          <w:rtl/>
        </w:rPr>
        <w:t xml:space="preserve"> ففي الجزائر ظاهرة التصحر لا تخص المناطق السهبية فحسب بل تتعداها إلى شمال البلاد والمناطق الصحراوية , فهناك أكثر من 20 مليون هكتار متأثرة أو مهددة بالتصحر فقد أدى الرعي الجائر والمكثف والإستصلاح العشوائي إضافة إلى ندرة التساقط  وإنتشار الجفاف وعدم وجود قوانين خاصة إلى تدهور الأراضي بالمناطق السهبية  حيث أصبح يهدد ما يقارب 3000000 نسمة . أما في المناطق الصحراوية فقد أدى سوء إدارة الأراضي والموارد المائية إضافة إلى ظاهرة صعود المياه الجوفية إلى السطح وغياب شبكات الصرف الصحي وتصريف مياه الأمطار إلى تدهور مساحات هامة من أراضي الواحات , بينما في شمال البلاد فقد تسبب إنجراف التربة نتيجة المياه السطحية وضعف التحكم في تقنيات الري في إرتفاع نسبة الملوحة في الأراضي الخصبة وتدهور مساحات شاسعة . </w:t>
      </w:r>
      <w:r>
        <w:rPr>
          <w:rFonts w:ascii="Simplified Arabic" w:hAnsi="Simplified Arabic" w:cs="Simplified Arabic" w:hint="cs"/>
          <w:b w:val="0"/>
          <w:bCs w:val="0"/>
          <w:rtl/>
        </w:rPr>
        <w:t xml:space="preserve"> </w:t>
      </w:r>
      <w:r w:rsidRPr="001D0E7B">
        <w:rPr>
          <w:rFonts w:ascii="Simplified Arabic" w:hAnsi="Simplified Arabic" w:cs="Simplified Arabic" w:hint="cs"/>
          <w:b w:val="0"/>
          <w:bCs w:val="0"/>
          <w:rtl/>
        </w:rPr>
        <w:t xml:space="preserve"> </w:t>
      </w:r>
    </w:p>
    <w:p w:rsidR="001D0E7B" w:rsidRPr="001D0E7B" w:rsidRDefault="001D0E7B" w:rsidP="001D0E7B">
      <w:pPr>
        <w:bidi/>
        <w:jc w:val="both"/>
        <w:rPr>
          <w:rFonts w:ascii="Simplified Arabic" w:hAnsi="Simplified Arabic" w:cs="Simplified Arabic"/>
          <w:sz w:val="28"/>
          <w:szCs w:val="28"/>
          <w:rtl/>
          <w:lang w:bidi="ar-DZ"/>
        </w:rPr>
      </w:pPr>
    </w:p>
    <w:p w:rsidR="001D0E7B" w:rsidRPr="001D0E7B" w:rsidRDefault="001D0E7B" w:rsidP="00F064A7">
      <w:pPr>
        <w:bidi/>
        <w:spacing w:line="240" w:lineRule="auto"/>
        <w:jc w:val="lowKashida"/>
        <w:rPr>
          <w:rFonts w:ascii="Simplified Arabic" w:hAnsi="Simplified Arabic" w:cs="Simplified Arabic"/>
          <w:sz w:val="28"/>
          <w:szCs w:val="28"/>
          <w:rtl/>
        </w:rPr>
      </w:pPr>
      <w:r w:rsidRPr="001D0E7B">
        <w:rPr>
          <w:rFonts w:ascii="Simplified Arabic" w:hAnsi="Simplified Arabic" w:cs="Simplified Arabic" w:hint="cs"/>
          <w:sz w:val="28"/>
          <w:szCs w:val="28"/>
          <w:rtl/>
        </w:rPr>
        <w:lastRenderedPageBreak/>
        <w:t xml:space="preserve">  حيث أن ظاهرة التصحر فيها لا يقتصر تأثيرها عل</w:t>
      </w:r>
      <w:r w:rsidR="00A87F35">
        <w:rPr>
          <w:rFonts w:ascii="Simplified Arabic" w:hAnsi="Simplified Arabic" w:cs="Simplified Arabic" w:hint="cs"/>
          <w:sz w:val="28"/>
          <w:szCs w:val="28"/>
          <w:rtl/>
        </w:rPr>
        <w:t>ى الواحات والمناطق الفلاحية فقط</w:t>
      </w:r>
      <w:r w:rsidRPr="001D0E7B">
        <w:rPr>
          <w:rFonts w:ascii="Simplified Arabic" w:hAnsi="Simplified Arabic" w:cs="Simplified Arabic" w:hint="cs"/>
          <w:sz w:val="28"/>
          <w:szCs w:val="28"/>
          <w:rtl/>
        </w:rPr>
        <w:t xml:space="preserve"> , بل يتعداها إلى المناطق العمرانية والبنى التحتية كالطرق والسكك الحديدية التي تتطلب عملية إزالة الرمال عليها تكاليف عالية .</w:t>
      </w:r>
    </w:p>
    <w:p w:rsidR="00A87F35" w:rsidRPr="001D0E7B" w:rsidRDefault="001D0E7B" w:rsidP="00F064A7">
      <w:pPr>
        <w:bidi/>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ونظرا لتأثير السلبي لهذه الظاهرة على المناطق في بلادنا </w:t>
      </w:r>
      <w:r w:rsidR="00A87F35">
        <w:rPr>
          <w:rFonts w:ascii="Simplified Arabic" w:hAnsi="Simplified Arabic" w:cs="Simplified Arabic" w:hint="cs"/>
          <w:sz w:val="28"/>
          <w:szCs w:val="28"/>
          <w:rtl/>
        </w:rPr>
        <w:t xml:space="preserve">,حيث تعاني العديد من الولايات من هذه الظاهرة الخطيرة ,وتعتبر ولاية بسكرة من المدن الصحراوية الجزائرية التي تعاني من ظاهرة التصحر ,نظرا لمناخها الجاف و التوسع العمراني الغير منظم على حساب الأراضي الزراعية .   </w:t>
      </w:r>
    </w:p>
    <w:p w:rsidR="00480A99" w:rsidRPr="00AF2235" w:rsidRDefault="005335DF" w:rsidP="007A527A">
      <w:pPr>
        <w:bidi/>
        <w:spacing w:line="240" w:lineRule="auto"/>
        <w:jc w:val="both"/>
        <w:rPr>
          <w:rFonts w:ascii="SimplifiedArabic" w:hAnsi="SimplifiedArabic"/>
          <w:b/>
          <w:bCs/>
          <w:color w:val="000000"/>
          <w:sz w:val="28"/>
          <w:szCs w:val="28"/>
          <w:lang w:bidi="ar-DZ"/>
        </w:rPr>
      </w:pPr>
      <w:r>
        <w:rPr>
          <w:rFonts w:ascii="SimplifiedArabic" w:hAnsi="SimplifiedArabic"/>
          <w:color w:val="000000"/>
          <w:sz w:val="28"/>
          <w:szCs w:val="28"/>
        </w:rPr>
        <w:t xml:space="preserve"> </w:t>
      </w:r>
      <w:r>
        <w:rPr>
          <w:rFonts w:ascii="SimplifiedArabic" w:hAnsi="SimplifiedArabic" w:hint="cs"/>
          <w:color w:val="000000"/>
          <w:sz w:val="28"/>
          <w:szCs w:val="28"/>
          <w:rtl/>
          <w:lang w:bidi="ar-DZ"/>
        </w:rPr>
        <w:t>ولهذا ارتأينا لتقديم هذا البحث ,والذي يتمحور حول "مكافحة التصحر من خلال برامج التنمية "’,والذي سنحاول من خلاله الاحاطه بجو</w:t>
      </w:r>
      <w:r w:rsidR="007A527A">
        <w:rPr>
          <w:rFonts w:ascii="SimplifiedArabic" w:hAnsi="SimplifiedArabic" w:hint="cs"/>
          <w:color w:val="000000"/>
          <w:sz w:val="28"/>
          <w:szCs w:val="28"/>
          <w:rtl/>
          <w:lang w:bidi="ar-DZ"/>
        </w:rPr>
        <w:t>انب الموضوعنا</w:t>
      </w:r>
      <w:r>
        <w:rPr>
          <w:rFonts w:ascii="SimplifiedArabic" w:hAnsi="SimplifiedArabic" w:hint="cs"/>
          <w:color w:val="000000"/>
          <w:sz w:val="28"/>
          <w:szCs w:val="28"/>
          <w:rtl/>
          <w:lang w:bidi="ar-DZ"/>
        </w:rPr>
        <w:t xml:space="preserve"> أمكن من خلال خطة البحث اشتملت على ف</w:t>
      </w:r>
      <w:r w:rsidR="00F064A7">
        <w:rPr>
          <w:rFonts w:ascii="SimplifiedArabic" w:hAnsi="SimplifiedArabic" w:hint="cs"/>
          <w:color w:val="000000"/>
          <w:sz w:val="28"/>
          <w:szCs w:val="28"/>
          <w:rtl/>
          <w:lang w:bidi="ar-DZ"/>
        </w:rPr>
        <w:t>ص</w:t>
      </w:r>
      <w:r>
        <w:rPr>
          <w:rFonts w:ascii="SimplifiedArabic" w:hAnsi="SimplifiedArabic" w:hint="cs"/>
          <w:color w:val="000000"/>
          <w:sz w:val="28"/>
          <w:szCs w:val="28"/>
          <w:rtl/>
          <w:lang w:bidi="ar-DZ"/>
        </w:rPr>
        <w:t>لين نظريين وفصلين تطبقيين في</w:t>
      </w:r>
      <w:r w:rsidR="00F064A7">
        <w:rPr>
          <w:rFonts w:ascii="SimplifiedArabic" w:hAnsi="SimplifiedArabic" w:hint="cs"/>
          <w:color w:val="000000"/>
          <w:sz w:val="28"/>
          <w:szCs w:val="28"/>
          <w:rtl/>
          <w:lang w:bidi="ar-DZ"/>
        </w:rPr>
        <w:t>ه</w:t>
      </w:r>
      <w:r>
        <w:rPr>
          <w:rFonts w:ascii="SimplifiedArabic" w:hAnsi="SimplifiedArabic" w:hint="cs"/>
          <w:color w:val="000000"/>
          <w:sz w:val="28"/>
          <w:szCs w:val="28"/>
          <w:rtl/>
          <w:lang w:bidi="ar-DZ"/>
        </w:rPr>
        <w:t>ما دراسة تحليلية لولاية بسكرة</w:t>
      </w:r>
      <w:r w:rsidR="00F064A7">
        <w:rPr>
          <w:rFonts w:ascii="SimplifiedArabic" w:hAnsi="SimplifiedArabic" w:hint="cs"/>
          <w:color w:val="000000"/>
          <w:sz w:val="28"/>
          <w:szCs w:val="28"/>
          <w:rtl/>
          <w:lang w:bidi="ar-DZ"/>
        </w:rPr>
        <w:t xml:space="preserve"> ,وبرامج مكافحة التصحر في ولاية بسكرة   </w:t>
      </w:r>
      <w:r w:rsidR="00FD1790" w:rsidRPr="00AF2235">
        <w:rPr>
          <w:rFonts w:ascii="Simplified Arabic" w:hAnsi="Simplified Arabic" w:cs="Simplified Arabic"/>
          <w:b/>
          <w:bCs/>
          <w:sz w:val="32"/>
          <w:szCs w:val="32"/>
          <w:rtl/>
        </w:rPr>
        <w:t>الإشكــــــــــــــاليــــــــــــــــة:</w:t>
      </w:r>
    </w:p>
    <w:p w:rsidR="00C432F4" w:rsidRDefault="00480A99" w:rsidP="00C432F4">
      <w:pPr>
        <w:pStyle w:val="titremmoire"/>
        <w:bidi/>
        <w:spacing w:line="240" w:lineRule="auto"/>
        <w:jc w:val="both"/>
        <w:rPr>
          <w:rFonts w:ascii="Simplified Arabic" w:hAnsi="Simplified Arabic" w:cs="Simplified Arabic"/>
          <w:b w:val="0"/>
          <w:bCs w:val="0"/>
          <w:rtl/>
        </w:rPr>
      </w:pPr>
      <w:r w:rsidRPr="00480A99">
        <w:rPr>
          <w:rFonts w:ascii="Simplified Arabic" w:hAnsi="Simplified Arabic" w:cs="Simplified Arabic" w:hint="cs"/>
          <w:rtl/>
        </w:rPr>
        <w:t xml:space="preserve"> </w:t>
      </w:r>
      <w:r>
        <w:rPr>
          <w:rFonts w:ascii="Simplified Arabic" w:hAnsi="Simplified Arabic" w:cs="Simplified Arabic" w:hint="cs"/>
          <w:b w:val="0"/>
          <w:bCs w:val="0"/>
          <w:rtl/>
        </w:rPr>
        <w:t>تشكل ظاهرة التصحر خطرا حقيقيا يهدد البيئة في كثير من دول العالم منذ القدم , والملفت للإنتباه هو سرعة إنتشاره في الآونة الأخيرة , وقد أثبتت بعض الدراسات البيئية أن أسباب تفشي هذه الظاهرة يعود إلى سوء إستغلال الإنسان للموارد المائية والثروات الغابية , إضافة إلى إختلال النظام البيئي وتعاقب الفترات الجافة . الأمر الذي أدى إلى تدهور مساحات شاسعة من الأراضي الموجودة في المناطق ا</w:t>
      </w:r>
      <w:r w:rsidR="00C432F4">
        <w:rPr>
          <w:rFonts w:ascii="Simplified Arabic" w:hAnsi="Simplified Arabic" w:cs="Simplified Arabic" w:hint="cs"/>
          <w:b w:val="0"/>
          <w:bCs w:val="0"/>
          <w:rtl/>
        </w:rPr>
        <w:t>لجافة , وشبه جافة , و شبه رطبة .</w:t>
      </w:r>
    </w:p>
    <w:p w:rsidR="00C432F4" w:rsidRDefault="00C432F4" w:rsidP="0079009A">
      <w:pPr>
        <w:pStyle w:val="titremmoire"/>
        <w:bidi/>
        <w:spacing w:line="240" w:lineRule="auto"/>
        <w:jc w:val="both"/>
        <w:rPr>
          <w:rFonts w:ascii="Simplified Arabic" w:hAnsi="Simplified Arabic" w:cs="Simplified Arabic"/>
          <w:b w:val="0"/>
          <w:bCs w:val="0"/>
          <w:rtl/>
        </w:rPr>
      </w:pPr>
      <w:r>
        <w:rPr>
          <w:rFonts w:ascii="Simplified Arabic" w:hAnsi="Simplified Arabic" w:cs="Simplified Arabic" w:hint="cs"/>
          <w:b w:val="0"/>
          <w:bCs w:val="0"/>
          <w:rtl/>
        </w:rPr>
        <w:t xml:space="preserve">وولاية بسكرة موضوع بحثنا </w:t>
      </w:r>
      <w:r w:rsidR="0079009A">
        <w:rPr>
          <w:rFonts w:ascii="Simplified Arabic" w:hAnsi="Simplified Arabic" w:cs="Simplified Arabic" w:hint="cs"/>
          <w:b w:val="0"/>
          <w:bCs w:val="0"/>
          <w:rtl/>
        </w:rPr>
        <w:t>,</w:t>
      </w:r>
      <w:r>
        <w:rPr>
          <w:rFonts w:ascii="Simplified Arabic" w:hAnsi="Simplified Arabic" w:cs="Simplified Arabic" w:hint="cs"/>
          <w:b w:val="0"/>
          <w:bCs w:val="0"/>
          <w:rtl/>
        </w:rPr>
        <w:t>تشهد هذه المنطقة اخ</w:t>
      </w:r>
      <w:r w:rsidR="0079009A">
        <w:rPr>
          <w:rFonts w:ascii="Simplified Arabic" w:hAnsi="Simplified Arabic" w:cs="Simplified Arabic" w:hint="cs"/>
          <w:b w:val="0"/>
          <w:bCs w:val="0"/>
          <w:rtl/>
        </w:rPr>
        <w:t>ت</w:t>
      </w:r>
      <w:r>
        <w:rPr>
          <w:rFonts w:ascii="Simplified Arabic" w:hAnsi="Simplified Arabic" w:cs="Simplified Arabic" w:hint="cs"/>
          <w:b w:val="0"/>
          <w:bCs w:val="0"/>
          <w:rtl/>
        </w:rPr>
        <w:t xml:space="preserve">لال بالنظام البيئي و تدهورا في الأرض يهددان بزيادة سرعة انتشار مظاهر التصحر نتيجة لجملة من العوامل تعود أساسا الى كثافة  التدخل البشري على الوسط من خلال ارتفاع معدل النمو الديموغرافي و ما يترتب عنه من زيادة في حجم الحاجيات ,من الغذاء و السكن وتوسع حجم النشاطات ثم الرعي الجائر </w:t>
      </w:r>
      <w:r w:rsidR="00780E9C">
        <w:rPr>
          <w:rFonts w:ascii="Simplified Arabic" w:hAnsi="Simplified Arabic" w:cs="Simplified Arabic" w:hint="cs"/>
          <w:b w:val="0"/>
          <w:bCs w:val="0"/>
          <w:rtl/>
        </w:rPr>
        <w:t>,بحيث تجلت مظاهرها في ضعف مردود</w:t>
      </w:r>
      <w:r w:rsidR="0079009A">
        <w:rPr>
          <w:rFonts w:ascii="Simplified Arabic" w:hAnsi="Simplified Arabic" w:cs="Simplified Arabic" w:hint="cs"/>
          <w:b w:val="0"/>
          <w:bCs w:val="0"/>
          <w:rtl/>
        </w:rPr>
        <w:t xml:space="preserve"> الأرض</w:t>
      </w:r>
      <w:r w:rsidR="00780E9C">
        <w:rPr>
          <w:rFonts w:ascii="Simplified Arabic" w:hAnsi="Simplified Arabic" w:cs="Simplified Arabic" w:hint="cs"/>
          <w:b w:val="0"/>
          <w:bCs w:val="0"/>
          <w:rtl/>
        </w:rPr>
        <w:t xml:space="preserve"> واتساع المساحات المترملة.</w:t>
      </w:r>
    </w:p>
    <w:p w:rsidR="007009D6" w:rsidRDefault="0079009A" w:rsidP="0079009A">
      <w:pPr>
        <w:pStyle w:val="titremmoire"/>
        <w:bidi/>
        <w:spacing w:line="240" w:lineRule="auto"/>
        <w:jc w:val="both"/>
        <w:rPr>
          <w:rFonts w:ascii="Simplified Arabic" w:hAnsi="Simplified Arabic" w:cs="Simplified Arabic"/>
          <w:b w:val="0"/>
          <w:bCs w:val="0"/>
          <w:rtl/>
        </w:rPr>
      </w:pPr>
      <w:r>
        <w:rPr>
          <w:rFonts w:ascii="Simplified Arabic" w:hAnsi="Simplified Arabic" w:cs="Simplified Arabic" w:hint="cs"/>
          <w:b w:val="0"/>
          <w:bCs w:val="0"/>
          <w:rtl/>
        </w:rPr>
        <w:t>ومن أجل معالجة الاشكالية نقوم بطرح التساؤل التالي :</w:t>
      </w:r>
    </w:p>
    <w:p w:rsidR="00DB4FC9" w:rsidRPr="00DB4FC9" w:rsidRDefault="007A527A" w:rsidP="007A527A">
      <w:pPr>
        <w:pStyle w:val="titremmoire"/>
        <w:numPr>
          <w:ilvl w:val="0"/>
          <w:numId w:val="20"/>
        </w:numPr>
        <w:bidi/>
        <w:spacing w:line="240" w:lineRule="auto"/>
        <w:jc w:val="both"/>
        <w:rPr>
          <w:rFonts w:ascii="Simplified Arabic" w:hAnsi="Simplified Arabic" w:cs="Simplified Arabic"/>
          <w:b w:val="0"/>
          <w:bCs w:val="0"/>
        </w:rPr>
      </w:pPr>
      <w:r>
        <w:rPr>
          <w:rFonts w:ascii="Simplified Arabic" w:hAnsi="Simplified Arabic" w:cs="Simplified Arabic" w:hint="cs"/>
          <w:rtl/>
        </w:rPr>
        <w:t xml:space="preserve"> كيف يتم مكافحة التصحر من خلال برامج التنمية بولاية بسكرة؟</w:t>
      </w:r>
    </w:p>
    <w:p w:rsidR="00DB4FC9" w:rsidRPr="00FB2146" w:rsidRDefault="00DB4FC9" w:rsidP="00DB4FC9">
      <w:pPr>
        <w:pStyle w:val="titremmoire"/>
        <w:bidi/>
        <w:spacing w:line="240" w:lineRule="auto"/>
        <w:ind w:left="360"/>
        <w:jc w:val="both"/>
        <w:rPr>
          <w:rFonts w:ascii="Simplified Arabic" w:hAnsi="Simplified Arabic" w:cs="Simplified Arabic"/>
          <w:b w:val="0"/>
          <w:bCs w:val="0"/>
        </w:rPr>
      </w:pPr>
      <w:r>
        <w:rPr>
          <w:rFonts w:ascii="Simplified Arabic" w:hAnsi="Simplified Arabic" w:cs="Simplified Arabic"/>
        </w:rPr>
        <w:t xml:space="preserve"> -</w:t>
      </w:r>
      <w:r w:rsidRPr="00FB2146">
        <w:rPr>
          <w:rFonts w:ascii="Simplified Arabic" w:hAnsi="Simplified Arabic" w:cs="Simplified Arabic"/>
          <w:b w:val="0"/>
          <w:bCs w:val="0"/>
        </w:rPr>
        <w:t xml:space="preserve">1 </w:t>
      </w:r>
      <w:r w:rsidR="007009D6" w:rsidRPr="00FB2146">
        <w:rPr>
          <w:rFonts w:ascii="Simplified Arabic" w:hAnsi="Simplified Arabic" w:cs="Simplified Arabic" w:hint="cs"/>
          <w:b w:val="0"/>
          <w:bCs w:val="0"/>
          <w:rtl/>
        </w:rPr>
        <w:t>ماهي هذه البرامج ؟</w:t>
      </w:r>
    </w:p>
    <w:p w:rsidR="00BA52D6" w:rsidRPr="00FB2146" w:rsidRDefault="00E97252" w:rsidP="00FB2146">
      <w:pPr>
        <w:pStyle w:val="titremmoire"/>
        <w:bidi/>
        <w:spacing w:line="240" w:lineRule="auto"/>
        <w:ind w:left="360"/>
        <w:jc w:val="both"/>
        <w:rPr>
          <w:rFonts w:ascii="Simplified Arabic" w:hAnsi="Simplified Arabic" w:cs="Simplified Arabic"/>
          <w:b w:val="0"/>
          <w:bCs w:val="0"/>
          <w:rtl/>
        </w:rPr>
      </w:pPr>
      <w:r w:rsidRPr="00FB2146">
        <w:rPr>
          <w:rFonts w:ascii="Simplified Arabic" w:hAnsi="Simplified Arabic" w:cs="Simplified Arabic"/>
          <w:b w:val="0"/>
          <w:bCs w:val="0"/>
        </w:rPr>
        <w:t>-2</w:t>
      </w:r>
      <w:r w:rsidR="00FB2146" w:rsidRPr="00FB2146">
        <w:rPr>
          <w:rFonts w:ascii="Simplified Arabic" w:hAnsi="Simplified Arabic" w:cs="Simplified Arabic"/>
          <w:b w:val="0"/>
          <w:bCs w:val="0"/>
        </w:rPr>
        <w:t xml:space="preserve"> </w:t>
      </w:r>
      <w:r w:rsidR="007009D6" w:rsidRPr="00FB2146">
        <w:rPr>
          <w:rFonts w:ascii="Simplified Arabic" w:hAnsi="Simplified Arabic" w:cs="Simplified Arabic" w:hint="cs"/>
          <w:b w:val="0"/>
          <w:bCs w:val="0"/>
          <w:rtl/>
        </w:rPr>
        <w:t xml:space="preserve"> وما مدى فعاليتها وتطبيقها على أرض الواقع</w:t>
      </w:r>
      <w:r w:rsidR="0079009A" w:rsidRPr="00FB2146">
        <w:rPr>
          <w:rFonts w:ascii="Simplified Arabic" w:hAnsi="Simplified Arabic" w:cs="Simplified Arabic" w:hint="cs"/>
          <w:b w:val="0"/>
          <w:bCs w:val="0"/>
          <w:rtl/>
        </w:rPr>
        <w:t xml:space="preserve"> ؟ </w:t>
      </w:r>
    </w:p>
    <w:p w:rsidR="007009D6" w:rsidRPr="00252CA3" w:rsidRDefault="007009D6" w:rsidP="00F064A7">
      <w:pPr>
        <w:pStyle w:val="titremmoire"/>
        <w:bidi/>
        <w:spacing w:line="240" w:lineRule="auto"/>
        <w:jc w:val="both"/>
        <w:rPr>
          <w:rFonts w:ascii="Simplified Arabic" w:hAnsi="Simplified Arabic" w:cs="Simplified Arabic"/>
          <w:sz w:val="28"/>
          <w:szCs w:val="32"/>
          <w:rtl/>
        </w:rPr>
      </w:pPr>
      <w:r w:rsidRPr="00252CA3">
        <w:rPr>
          <w:rFonts w:ascii="Simplified Arabic" w:hAnsi="Simplified Arabic" w:cs="Simplified Arabic" w:hint="cs"/>
          <w:sz w:val="28"/>
          <w:szCs w:val="32"/>
          <w:rtl/>
        </w:rPr>
        <w:t>الفرضيات :</w:t>
      </w:r>
    </w:p>
    <w:p w:rsidR="00B70F96" w:rsidRDefault="00C07ED9" w:rsidP="00C07ED9">
      <w:pPr>
        <w:pStyle w:val="titremmoire"/>
        <w:numPr>
          <w:ilvl w:val="0"/>
          <w:numId w:val="20"/>
        </w:numPr>
        <w:bidi/>
        <w:spacing w:line="240" w:lineRule="auto"/>
        <w:jc w:val="both"/>
        <w:rPr>
          <w:rFonts w:ascii="Simplified Arabic" w:hAnsi="Simplified Arabic" w:cs="Simplified Arabic"/>
          <w:b w:val="0"/>
          <w:bCs w:val="0"/>
        </w:rPr>
      </w:pPr>
      <w:r>
        <w:rPr>
          <w:rFonts w:ascii="Simplified Arabic" w:hAnsi="Simplified Arabic" w:cs="Simplified Arabic" w:hint="cs"/>
          <w:b w:val="0"/>
          <w:bCs w:val="0"/>
          <w:rtl/>
        </w:rPr>
        <w:t xml:space="preserve">يتم </w:t>
      </w:r>
      <w:r w:rsidR="00B70F96">
        <w:rPr>
          <w:rFonts w:ascii="Simplified Arabic" w:hAnsi="Simplified Arabic" w:cs="Simplified Arabic" w:hint="cs"/>
          <w:b w:val="0"/>
          <w:bCs w:val="0"/>
          <w:rtl/>
        </w:rPr>
        <w:t>مكافحة التصحر</w:t>
      </w:r>
      <w:r>
        <w:rPr>
          <w:rFonts w:ascii="Simplified Arabic" w:hAnsi="Simplified Arabic" w:cs="Simplified Arabic" w:hint="cs"/>
          <w:b w:val="0"/>
          <w:bCs w:val="0"/>
          <w:rtl/>
        </w:rPr>
        <w:t>من خلال برامج التنمية ب</w:t>
      </w:r>
      <w:r w:rsidR="00B70F96">
        <w:rPr>
          <w:rFonts w:ascii="Simplified Arabic" w:hAnsi="Simplified Arabic" w:cs="Simplified Arabic" w:hint="cs"/>
          <w:b w:val="0"/>
          <w:bCs w:val="0"/>
          <w:rtl/>
        </w:rPr>
        <w:t xml:space="preserve">ولاية بسكرة </w:t>
      </w:r>
      <w:r>
        <w:rPr>
          <w:rFonts w:ascii="Simplified Arabic" w:hAnsi="Simplified Arabic" w:cs="Simplified Arabic" w:hint="cs"/>
          <w:b w:val="0"/>
          <w:bCs w:val="0"/>
          <w:rtl/>
        </w:rPr>
        <w:t xml:space="preserve">عن طريق الحزام الأخصر </w:t>
      </w:r>
      <w:r w:rsidR="00B70F96">
        <w:rPr>
          <w:rFonts w:ascii="Simplified Arabic" w:hAnsi="Simplified Arabic" w:cs="Simplified Arabic" w:hint="cs"/>
          <w:b w:val="0"/>
          <w:bCs w:val="0"/>
          <w:rtl/>
        </w:rPr>
        <w:t>.</w:t>
      </w:r>
    </w:p>
    <w:p w:rsidR="007009D6" w:rsidRPr="007A527A" w:rsidRDefault="00B70F96" w:rsidP="00E8629F">
      <w:pPr>
        <w:pStyle w:val="titremmoire"/>
        <w:numPr>
          <w:ilvl w:val="0"/>
          <w:numId w:val="20"/>
        </w:numPr>
        <w:bidi/>
        <w:spacing w:line="240" w:lineRule="auto"/>
        <w:jc w:val="both"/>
        <w:rPr>
          <w:rFonts w:ascii="Simplified Arabic" w:hAnsi="Simplified Arabic" w:cs="Simplified Arabic"/>
          <w:b w:val="0"/>
          <w:bCs w:val="0"/>
        </w:rPr>
      </w:pPr>
      <w:r w:rsidRPr="007A527A">
        <w:rPr>
          <w:rFonts w:ascii="Simplified Arabic" w:hAnsi="Simplified Arabic" w:cs="Simplified Arabic" w:hint="cs"/>
          <w:b w:val="0"/>
          <w:bCs w:val="0"/>
          <w:rtl/>
        </w:rPr>
        <w:t>تتمثل برامج مكافحة التصحرفي</w:t>
      </w:r>
      <w:r w:rsidR="00E8629F" w:rsidRPr="007A527A">
        <w:rPr>
          <w:rFonts w:ascii="Simplified Arabic" w:hAnsi="Simplified Arabic" w:cs="Simplified Arabic" w:hint="cs"/>
          <w:b w:val="0"/>
          <w:bCs w:val="0"/>
          <w:rtl/>
        </w:rPr>
        <w:t xml:space="preserve"> </w:t>
      </w:r>
      <w:r w:rsidR="009636A6" w:rsidRPr="007A527A">
        <w:rPr>
          <w:rFonts w:ascii="Simplified Arabic" w:hAnsi="Simplified Arabic" w:cs="Simplified Arabic" w:hint="cs"/>
          <w:b w:val="0"/>
          <w:bCs w:val="0"/>
          <w:rtl/>
        </w:rPr>
        <w:t>برامج دعم النمو الاقتصادي ,وبرنامج</w:t>
      </w:r>
      <w:r w:rsidR="00E8629F" w:rsidRPr="007A527A">
        <w:rPr>
          <w:rFonts w:ascii="Simplified Arabic" w:hAnsi="Simplified Arabic" w:cs="Simplified Arabic" w:hint="cs"/>
          <w:b w:val="0"/>
          <w:bCs w:val="0"/>
          <w:rtl/>
        </w:rPr>
        <w:t xml:space="preserve"> تكميلي ل</w:t>
      </w:r>
      <w:r w:rsidR="009636A6" w:rsidRPr="007A527A">
        <w:rPr>
          <w:rFonts w:ascii="Simplified Arabic" w:hAnsi="Simplified Arabic" w:cs="Simplified Arabic" w:hint="cs"/>
          <w:b w:val="0"/>
          <w:bCs w:val="0"/>
          <w:rtl/>
        </w:rPr>
        <w:t>دعم النمو الاقتصادي</w:t>
      </w:r>
      <w:r w:rsidR="00E8629F" w:rsidRPr="007A527A">
        <w:rPr>
          <w:rFonts w:ascii="Simplified Arabic" w:hAnsi="Simplified Arabic" w:cs="Simplified Arabic" w:hint="cs"/>
          <w:b w:val="0"/>
          <w:bCs w:val="0"/>
          <w:rtl/>
        </w:rPr>
        <w:t>.</w:t>
      </w:r>
      <w:r w:rsidR="009636A6" w:rsidRPr="007A527A">
        <w:rPr>
          <w:rFonts w:ascii="Simplified Arabic" w:hAnsi="Simplified Arabic" w:cs="Simplified Arabic" w:hint="cs"/>
          <w:b w:val="0"/>
          <w:bCs w:val="0"/>
          <w:rtl/>
        </w:rPr>
        <w:t xml:space="preserve"> </w:t>
      </w:r>
    </w:p>
    <w:p w:rsidR="007009D6" w:rsidRPr="00E8629F" w:rsidRDefault="00B70F96" w:rsidP="00E8629F">
      <w:pPr>
        <w:pStyle w:val="titremmoire"/>
        <w:numPr>
          <w:ilvl w:val="0"/>
          <w:numId w:val="20"/>
        </w:numPr>
        <w:bidi/>
        <w:spacing w:line="240" w:lineRule="auto"/>
        <w:jc w:val="both"/>
        <w:rPr>
          <w:rFonts w:ascii="Simplified Arabic" w:hAnsi="Simplified Arabic" w:cs="Simplified Arabic"/>
          <w:b w:val="0"/>
          <w:bCs w:val="0"/>
        </w:rPr>
      </w:pPr>
      <w:r w:rsidRPr="007A527A">
        <w:rPr>
          <w:rFonts w:ascii="Simplified Arabic" w:hAnsi="Simplified Arabic" w:cs="Simplified Arabic" w:hint="cs"/>
          <w:b w:val="0"/>
          <w:bCs w:val="0"/>
          <w:rtl/>
        </w:rPr>
        <w:lastRenderedPageBreak/>
        <w:t>تعتبر هذه البرامج مطبقة وفعالة بحيث فعاليتها تختلف من منطقة الى أخرى .</w:t>
      </w:r>
      <w:r w:rsidR="00E8629F" w:rsidRPr="007A527A">
        <w:rPr>
          <w:rFonts w:ascii="Simplified Arabic" w:hAnsi="Simplified Arabic" w:cs="Simplified Arabic" w:hint="cs"/>
          <w:b w:val="0"/>
          <w:bCs w:val="0"/>
          <w:rtl/>
        </w:rPr>
        <w:t xml:space="preserve"> </w:t>
      </w:r>
    </w:p>
    <w:p w:rsidR="007009D6" w:rsidRPr="00DB36C4" w:rsidRDefault="007009D6" w:rsidP="00F064A7">
      <w:pPr>
        <w:pStyle w:val="titremmoire"/>
        <w:bidi/>
        <w:spacing w:line="240" w:lineRule="auto"/>
        <w:jc w:val="both"/>
        <w:rPr>
          <w:rFonts w:ascii="Simplified Arabic" w:hAnsi="Simplified Arabic" w:cs="Simplified Arabic"/>
          <w:sz w:val="28"/>
          <w:szCs w:val="32"/>
        </w:rPr>
      </w:pPr>
      <w:r w:rsidRPr="00DB36C4">
        <w:rPr>
          <w:rFonts w:ascii="Simplified Arabic" w:hAnsi="Simplified Arabic" w:cs="Simplified Arabic" w:hint="cs"/>
          <w:sz w:val="28"/>
          <w:szCs w:val="32"/>
          <w:rtl/>
        </w:rPr>
        <w:t xml:space="preserve">الأهداف : </w:t>
      </w:r>
    </w:p>
    <w:p w:rsidR="007009D6" w:rsidRDefault="007009D6" w:rsidP="00F064A7">
      <w:pPr>
        <w:pStyle w:val="Paragraphedeliste"/>
        <w:numPr>
          <w:ilvl w:val="0"/>
          <w:numId w:val="21"/>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التفسير العلمي الحقيقي لظاهرة التصحر من أجل معرفة أسبابه ونتائجه .</w:t>
      </w:r>
    </w:p>
    <w:p w:rsidR="007009D6" w:rsidRDefault="007009D6" w:rsidP="00F064A7">
      <w:pPr>
        <w:pStyle w:val="Paragraphedeliste"/>
        <w:numPr>
          <w:ilvl w:val="0"/>
          <w:numId w:val="21"/>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تحديد البرامج التنموية المعتمدة لمكافحة التصحر.</w:t>
      </w:r>
    </w:p>
    <w:p w:rsidR="007009D6" w:rsidRDefault="007009D6" w:rsidP="00F064A7">
      <w:pPr>
        <w:pStyle w:val="Paragraphedeliste"/>
        <w:numPr>
          <w:ilvl w:val="0"/>
          <w:numId w:val="21"/>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معرفة مدى فعالية هذه البرامج على أرض الواقع .</w:t>
      </w:r>
    </w:p>
    <w:p w:rsidR="007009D6" w:rsidRDefault="007009D6" w:rsidP="00F064A7">
      <w:pPr>
        <w:pStyle w:val="Paragraphedeliste"/>
        <w:numPr>
          <w:ilvl w:val="0"/>
          <w:numId w:val="21"/>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إيجاد حلول جذرية ومعقولة للحد من ظاهرة التصحر وزحف الرمال .</w:t>
      </w:r>
    </w:p>
    <w:p w:rsidR="007009D6" w:rsidRDefault="007009D6" w:rsidP="00F064A7">
      <w:pPr>
        <w:pStyle w:val="Paragraphedeliste"/>
        <w:numPr>
          <w:ilvl w:val="0"/>
          <w:numId w:val="21"/>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نشر التوعية و تحسيس المواطنين بخطورة ظاهرة التصحر , وحثهم على المشاركة في مكافحة هذه الظاهرة .</w:t>
      </w:r>
    </w:p>
    <w:p w:rsidR="007009D6" w:rsidRDefault="007009D6" w:rsidP="00F064A7">
      <w:pPr>
        <w:bidi/>
        <w:spacing w:line="240" w:lineRule="auto"/>
        <w:jc w:val="both"/>
        <w:rPr>
          <w:rFonts w:ascii="Simplified Arabic" w:hAnsi="Simplified Arabic" w:cs="Simplified Arabic"/>
          <w:b/>
          <w:bCs/>
          <w:sz w:val="32"/>
          <w:szCs w:val="32"/>
          <w:rtl/>
        </w:rPr>
      </w:pPr>
      <w:r w:rsidRPr="00C47303">
        <w:rPr>
          <w:rFonts w:ascii="Simplified Arabic" w:hAnsi="Simplified Arabic" w:cs="Simplified Arabic" w:hint="cs"/>
          <w:b/>
          <w:bCs/>
          <w:sz w:val="32"/>
          <w:szCs w:val="32"/>
          <w:rtl/>
        </w:rPr>
        <w:t>أسباب إختيار الموضوع :</w:t>
      </w:r>
    </w:p>
    <w:p w:rsidR="007009D6" w:rsidRDefault="007009D6" w:rsidP="00F064A7">
      <w:pPr>
        <w:pStyle w:val="Paragraphedeliste"/>
        <w:numPr>
          <w:ilvl w:val="0"/>
          <w:numId w:val="22"/>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حساسية الموضوع وعلاقته بالمحيط الذي نعيش فيه .</w:t>
      </w:r>
    </w:p>
    <w:p w:rsidR="007009D6" w:rsidRDefault="007009D6" w:rsidP="00F064A7">
      <w:pPr>
        <w:pStyle w:val="Paragraphedeliste"/>
        <w:numPr>
          <w:ilvl w:val="0"/>
          <w:numId w:val="22"/>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معرفة برامج التنمية لمكافحة التصحر .</w:t>
      </w:r>
    </w:p>
    <w:p w:rsidR="007009D6" w:rsidRDefault="007009D6" w:rsidP="00F064A7">
      <w:pPr>
        <w:pStyle w:val="Paragraphedeliste"/>
        <w:numPr>
          <w:ilvl w:val="0"/>
          <w:numId w:val="22"/>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المساهمة في إثراء الموضوع .</w:t>
      </w:r>
    </w:p>
    <w:p w:rsidR="007009D6" w:rsidRDefault="007009D6" w:rsidP="00F064A7">
      <w:pPr>
        <w:pStyle w:val="Paragraphedeliste"/>
        <w:numPr>
          <w:ilvl w:val="0"/>
          <w:numId w:val="22"/>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إستعمال التكنولوجيا الحديثة ( نظم المعلومات الجغرافية ) في مكافحة التصحر .</w:t>
      </w:r>
    </w:p>
    <w:p w:rsidR="007009D6" w:rsidRDefault="007009D6" w:rsidP="00F064A7">
      <w:pPr>
        <w:bidi/>
        <w:spacing w:line="240" w:lineRule="auto"/>
        <w:jc w:val="both"/>
        <w:rPr>
          <w:rFonts w:ascii="Simplified Arabic" w:hAnsi="Simplified Arabic" w:cs="Simplified Arabic"/>
          <w:b/>
          <w:bCs/>
          <w:sz w:val="32"/>
          <w:szCs w:val="32"/>
          <w:rtl/>
        </w:rPr>
      </w:pPr>
      <w:r w:rsidRPr="00C47303">
        <w:rPr>
          <w:rFonts w:ascii="Simplified Arabic" w:hAnsi="Simplified Arabic" w:cs="Simplified Arabic" w:hint="cs"/>
          <w:b/>
          <w:bCs/>
          <w:sz w:val="32"/>
          <w:szCs w:val="32"/>
          <w:rtl/>
        </w:rPr>
        <w:t>صعوبة البحث :</w:t>
      </w:r>
    </w:p>
    <w:p w:rsidR="007009D6" w:rsidRDefault="007009D6" w:rsidP="00F064A7">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لقد واجهتني بعض الصعوبات وعراقيل مختلفة أهمها :</w:t>
      </w:r>
    </w:p>
    <w:p w:rsidR="007009D6" w:rsidRDefault="007009D6" w:rsidP="00F064A7">
      <w:pPr>
        <w:pStyle w:val="Paragraphedeliste"/>
        <w:numPr>
          <w:ilvl w:val="0"/>
          <w:numId w:val="23"/>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عدم توفر إحصائيات حديثة ودقيقة فيما يخص بعض العناصر . </w:t>
      </w:r>
    </w:p>
    <w:p w:rsidR="007009D6" w:rsidRDefault="007009D6" w:rsidP="00F064A7">
      <w:pPr>
        <w:pStyle w:val="Paragraphedeliste"/>
        <w:numPr>
          <w:ilvl w:val="0"/>
          <w:numId w:val="23"/>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شح المعلومات و إفتقارها أحيانا .</w:t>
      </w:r>
    </w:p>
    <w:p w:rsidR="007009D6" w:rsidRDefault="007009D6" w:rsidP="00F064A7">
      <w:pPr>
        <w:pStyle w:val="Paragraphedeliste"/>
        <w:numPr>
          <w:ilvl w:val="0"/>
          <w:numId w:val="23"/>
        </w:numPr>
        <w:bidi/>
        <w:spacing w:after="24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السرية في بعض المعلومات وصعوبة أخذ المواعيد مع هيئات ومؤسسات .</w:t>
      </w:r>
    </w:p>
    <w:p w:rsidR="007009D6" w:rsidRDefault="007009D6" w:rsidP="00F064A7">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ويبقى هذا العمل مجرد جهد متواضع في إلقاء الضوء على مكافحة التصحر من خلال برامج التنمية وتفسيرها وتحليلها , فالكمال لله سبحانه وتعالى .</w:t>
      </w:r>
    </w:p>
    <w:p w:rsidR="007009D6" w:rsidRDefault="007009D6" w:rsidP="00F064A7">
      <w:pPr>
        <w:bidi/>
        <w:spacing w:line="240" w:lineRule="auto"/>
        <w:jc w:val="both"/>
        <w:rPr>
          <w:rFonts w:ascii="Simplified Arabic" w:hAnsi="Simplified Arabic" w:cs="Simplified Arabic"/>
          <w:b/>
          <w:bCs/>
          <w:sz w:val="32"/>
          <w:szCs w:val="32"/>
          <w:rtl/>
        </w:rPr>
      </w:pPr>
      <w:r w:rsidRPr="00211494">
        <w:rPr>
          <w:rFonts w:ascii="Simplified Arabic" w:hAnsi="Simplified Arabic" w:cs="Simplified Arabic" w:hint="cs"/>
          <w:b/>
          <w:bCs/>
          <w:sz w:val="32"/>
          <w:szCs w:val="32"/>
          <w:rtl/>
        </w:rPr>
        <w:t xml:space="preserve">منهجية البحث : </w:t>
      </w:r>
    </w:p>
    <w:p w:rsidR="007009D6" w:rsidRDefault="007009D6" w:rsidP="00F064A7">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المنهج الذي يتماشى مع طبيعة موضوع الدراسة هو المنهج الوصفي التحليلي لظاهرة التصحر في منطقة بسكرة ومعرفة أسبابه و مظاهره وكيفية مكافحة الظاهرة والتقليل منها .</w:t>
      </w:r>
    </w:p>
    <w:p w:rsidR="007009D6" w:rsidRDefault="007009D6" w:rsidP="00F064A7">
      <w:pPr>
        <w:pStyle w:val="Paragraphedeliste"/>
        <w:numPr>
          <w:ilvl w:val="0"/>
          <w:numId w:val="24"/>
        </w:numPr>
        <w:bidi/>
        <w:spacing w:after="240" w:line="240" w:lineRule="auto"/>
        <w:jc w:val="both"/>
        <w:rPr>
          <w:rFonts w:ascii="Simplified Arabic" w:hAnsi="Simplified Arabic" w:cs="Simplified Arabic"/>
          <w:sz w:val="28"/>
          <w:szCs w:val="28"/>
        </w:rPr>
      </w:pPr>
      <w:r w:rsidRPr="00211494">
        <w:rPr>
          <w:rFonts w:ascii="Simplified Arabic" w:hAnsi="Simplified Arabic" w:cs="Simplified Arabic" w:hint="cs"/>
          <w:b/>
          <w:bCs/>
          <w:sz w:val="28"/>
          <w:szCs w:val="28"/>
          <w:rtl/>
        </w:rPr>
        <w:lastRenderedPageBreak/>
        <w:t>مرحلة البحث النظري :</w:t>
      </w:r>
      <w:r>
        <w:rPr>
          <w:rFonts w:ascii="Simplified Arabic" w:hAnsi="Simplified Arabic" w:cs="Simplified Arabic" w:hint="cs"/>
          <w:sz w:val="28"/>
          <w:szCs w:val="28"/>
          <w:rtl/>
        </w:rPr>
        <w:t xml:space="preserve"> وهي مرحلة جمع المعلومات المتعلقة بموضوع الدراسة والمتمثلة في المراجع المكتبية ( كتب , مذكرات , تقارير ....) .</w:t>
      </w:r>
    </w:p>
    <w:p w:rsidR="007009D6" w:rsidRDefault="007009D6" w:rsidP="00F064A7">
      <w:pPr>
        <w:pStyle w:val="Paragraphedeliste"/>
        <w:numPr>
          <w:ilvl w:val="0"/>
          <w:numId w:val="24"/>
        </w:numPr>
        <w:bidi/>
        <w:spacing w:after="240" w:line="240" w:lineRule="auto"/>
        <w:jc w:val="both"/>
        <w:rPr>
          <w:rFonts w:ascii="Simplified Arabic" w:hAnsi="Simplified Arabic" w:cs="Simplified Arabic"/>
          <w:sz w:val="28"/>
          <w:szCs w:val="28"/>
        </w:rPr>
      </w:pPr>
      <w:r w:rsidRPr="00211494">
        <w:rPr>
          <w:rFonts w:ascii="Simplified Arabic" w:hAnsi="Simplified Arabic" w:cs="Simplified Arabic" w:hint="cs"/>
          <w:b/>
          <w:bCs/>
          <w:sz w:val="28"/>
          <w:szCs w:val="28"/>
          <w:rtl/>
        </w:rPr>
        <w:t>مرحلة البحث الميداني :</w:t>
      </w:r>
      <w:r>
        <w:rPr>
          <w:rFonts w:ascii="Simplified Arabic" w:hAnsi="Simplified Arabic" w:cs="Simplified Arabic" w:hint="cs"/>
          <w:sz w:val="28"/>
          <w:szCs w:val="28"/>
          <w:rtl/>
        </w:rPr>
        <w:t xml:space="preserve"> وهي المرحلة التي يتم فيها التعامل المباشر مع الميدان عن طريق الزيارة لمختلف المصالح المختصة والمديريات والهيئات المعنية قصد التعرف على الوضعية الحالية لموضوع الدراسة .</w:t>
      </w:r>
    </w:p>
    <w:p w:rsidR="00E8629F" w:rsidRPr="007E2B3D" w:rsidRDefault="00E8629F" w:rsidP="00E8629F">
      <w:pPr>
        <w:pStyle w:val="Paragraphedeliste"/>
        <w:numPr>
          <w:ilvl w:val="0"/>
          <w:numId w:val="24"/>
        </w:num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7A527A">
        <w:rPr>
          <w:rFonts w:ascii="Simplified Arabic" w:hAnsi="Simplified Arabic" w:cs="Simplified Arabic" w:hint="cs"/>
          <w:b/>
          <w:bCs/>
          <w:sz w:val="32"/>
          <w:szCs w:val="32"/>
          <w:rtl/>
          <w:lang w:bidi="ar-DZ"/>
        </w:rPr>
        <w:t>مرحلة</w:t>
      </w:r>
      <w:r w:rsidRPr="007E2B3D">
        <w:rPr>
          <w:rFonts w:ascii="Simplified Arabic" w:hAnsi="Simplified Arabic" w:cs="Simplified Arabic"/>
          <w:b/>
          <w:bCs/>
          <w:sz w:val="32"/>
          <w:szCs w:val="32"/>
          <w:rtl/>
          <w:lang w:bidi="ar-DZ"/>
        </w:rPr>
        <w:t xml:space="preserve"> الكتابة و التحرير </w:t>
      </w:r>
      <w:r>
        <w:rPr>
          <w:rFonts w:ascii="Simplified Arabic" w:hAnsi="Simplified Arabic" w:cs="Simplified Arabic" w:hint="cs"/>
          <w:b/>
          <w:bCs/>
          <w:sz w:val="32"/>
          <w:szCs w:val="32"/>
          <w:rtl/>
          <w:lang w:bidi="ar-DZ"/>
        </w:rPr>
        <w:t xml:space="preserve"> </w:t>
      </w:r>
      <w:r w:rsidRPr="007E2B3D">
        <w:rPr>
          <w:rFonts w:ascii="Simplified Arabic" w:hAnsi="Simplified Arabic" w:cs="Simplified Arabic" w:hint="cs"/>
          <w:b/>
          <w:bCs/>
          <w:sz w:val="32"/>
          <w:szCs w:val="32"/>
          <w:rtl/>
          <w:lang w:bidi="ar-DZ"/>
        </w:rPr>
        <w:t>:</w:t>
      </w:r>
    </w:p>
    <w:p w:rsidR="00E8629F" w:rsidRPr="00FD1790" w:rsidRDefault="00E8629F" w:rsidP="00E8629F">
      <w:pPr>
        <w:bidi/>
        <w:spacing w:after="0" w:line="240" w:lineRule="auto"/>
        <w:ind w:left="-1"/>
        <w:jc w:val="both"/>
        <w:rPr>
          <w:rFonts w:ascii="Simplified Arabic" w:hAnsi="Simplified Arabic" w:cs="Simplified Arabic"/>
          <w:sz w:val="28"/>
          <w:szCs w:val="28"/>
          <w:rtl/>
          <w:lang w:bidi="ar-DZ"/>
        </w:rPr>
      </w:pPr>
      <w:r w:rsidRPr="00FD1790">
        <w:rPr>
          <w:rFonts w:ascii="Simplified Arabic" w:hAnsi="Simplified Arabic" w:cs="Simplified Arabic"/>
          <w:sz w:val="28"/>
          <w:szCs w:val="28"/>
          <w:rtl/>
          <w:lang w:bidi="ar-DZ"/>
        </w:rPr>
        <w:t>تقوم على فرز و تحليل المعطيات و المعلومات المتحصل عليها في الدراسة و ذلك من خلال قراءة الخرائط و تحويلها لنتائج , وتمثيل و ترجمة المعطيات التي جمعت و النتائج المتحصل عليها لخرائط و أشكال بيانية لتسهيل قراءتها لتأتي أخيرا مرحلة الكتابة و التحرير بالتعليق على الجداول و الأشكال و الخرائط .</w:t>
      </w:r>
    </w:p>
    <w:p w:rsidR="00A3173D" w:rsidRPr="00A3173D" w:rsidRDefault="009C12E7" w:rsidP="00FB2146">
      <w:pPr>
        <w:bidi/>
        <w:spacing w:after="0" w:line="240" w:lineRule="auto"/>
        <w:ind w:left="108"/>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محتوى البحث</w:t>
      </w:r>
      <w:r w:rsidR="00A3173D" w:rsidRPr="00A3173D">
        <w:rPr>
          <w:rFonts w:ascii="Simplified Arabic" w:hAnsi="Simplified Arabic" w:cs="Simplified Arabic"/>
          <w:b/>
          <w:bCs/>
          <w:sz w:val="32"/>
          <w:szCs w:val="32"/>
          <w:rtl/>
          <w:lang w:bidi="ar-DZ"/>
        </w:rPr>
        <w:t xml:space="preserve"> :</w:t>
      </w:r>
    </w:p>
    <w:p w:rsidR="00A3173D" w:rsidRPr="00A3173D" w:rsidRDefault="00A3173D" w:rsidP="00FB2146">
      <w:pPr>
        <w:bidi/>
        <w:spacing w:after="0" w:line="240" w:lineRule="auto"/>
        <w:ind w:left="538" w:hanging="289"/>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rPr>
        <w:t xml:space="preserve"> </w:t>
      </w:r>
      <w:r w:rsidRPr="00A3173D">
        <w:rPr>
          <w:rFonts w:ascii="Simplified Arabic" w:hAnsi="Simplified Arabic" w:cs="Simplified Arabic" w:hint="cs"/>
          <w:b/>
          <w:bCs/>
          <w:sz w:val="32"/>
          <w:szCs w:val="32"/>
          <w:rtl/>
        </w:rPr>
        <w:t>مدخل عام:</w:t>
      </w:r>
    </w:p>
    <w:p w:rsidR="00A3173D" w:rsidRPr="00A3173D" w:rsidRDefault="00A3173D" w:rsidP="00FB2146">
      <w:pPr>
        <w:bidi/>
        <w:spacing w:after="0" w:line="24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Pr="00A3173D">
        <w:rPr>
          <w:rFonts w:ascii="Simplified Arabic" w:hAnsi="Simplified Arabic" w:cs="Simplified Arabic"/>
          <w:color w:val="000000" w:themeColor="text1"/>
          <w:sz w:val="28"/>
          <w:szCs w:val="28"/>
          <w:rtl/>
          <w:lang w:bidi="ar-DZ"/>
        </w:rPr>
        <w:t>تمثل في مدخل عام حول الإشكالية , إحتوى على مقدمة للم</w:t>
      </w:r>
      <w:r w:rsidR="00F771B9">
        <w:rPr>
          <w:rFonts w:ascii="Simplified Arabic" w:hAnsi="Simplified Arabic" w:cs="Simplified Arabic"/>
          <w:color w:val="000000" w:themeColor="text1"/>
          <w:sz w:val="28"/>
          <w:szCs w:val="28"/>
          <w:rtl/>
          <w:lang w:bidi="ar-DZ"/>
        </w:rPr>
        <w:t>وضوع , ثم الإشكالية المتمثلة في</w:t>
      </w:r>
      <w:r w:rsidR="00F771B9">
        <w:rPr>
          <w:rFonts w:ascii="Simplified Arabic" w:hAnsi="Simplified Arabic" w:cs="Simplified Arabic" w:hint="cs"/>
          <w:color w:val="000000" w:themeColor="text1"/>
          <w:sz w:val="28"/>
          <w:szCs w:val="28"/>
          <w:rtl/>
          <w:lang w:bidi="ar-DZ"/>
        </w:rPr>
        <w:t xml:space="preserve"> كيف يتم مكافحة التصحر</w:t>
      </w:r>
      <w:r w:rsidR="00676D8A">
        <w:rPr>
          <w:rFonts w:ascii="Simplified Arabic" w:hAnsi="Simplified Arabic" w:cs="Simplified Arabic" w:hint="cs"/>
          <w:color w:val="000000" w:themeColor="text1"/>
          <w:sz w:val="28"/>
          <w:szCs w:val="28"/>
          <w:rtl/>
          <w:lang w:bidi="ar-DZ"/>
        </w:rPr>
        <w:t>من خلال برامج التنمية لولاية بسكرة</w:t>
      </w:r>
      <w:r w:rsidR="00F771B9">
        <w:rPr>
          <w:rFonts w:ascii="Simplified Arabic" w:hAnsi="Simplified Arabic" w:cs="Simplified Arabic" w:hint="cs"/>
          <w:color w:val="000000" w:themeColor="text1"/>
          <w:sz w:val="28"/>
          <w:szCs w:val="28"/>
          <w:rtl/>
          <w:lang w:bidi="ar-DZ"/>
        </w:rPr>
        <w:t xml:space="preserve"> ؟</w:t>
      </w:r>
      <w:r w:rsidRPr="00A3173D">
        <w:rPr>
          <w:rFonts w:ascii="Simplified Arabic" w:hAnsi="Simplified Arabic" w:cs="Simplified Arabic"/>
          <w:color w:val="000000" w:themeColor="text1"/>
          <w:sz w:val="28"/>
          <w:szCs w:val="28"/>
          <w:rtl/>
          <w:lang w:bidi="ar-DZ"/>
        </w:rPr>
        <w:t xml:space="preserve"> ثم الفرضيات التي وجدت كحل و جواب مؤقت للأسئلة المطروحة، و كذا التطرق للأهداف المتعلقة بالدراسة و أسباب إختيار الموضوع و</w:t>
      </w:r>
      <w:r w:rsidR="00F771B9">
        <w:rPr>
          <w:rFonts w:ascii="Simplified Arabic" w:hAnsi="Simplified Arabic" w:cs="Simplified Arabic" w:hint="cs"/>
          <w:color w:val="000000" w:themeColor="text1"/>
          <w:sz w:val="28"/>
          <w:szCs w:val="28"/>
          <w:rtl/>
          <w:lang w:bidi="ar-DZ"/>
        </w:rPr>
        <w:t>لتسهيل استيعاب محتويات البحث ,تمكنا من صياغته الى أربعة فصول :</w:t>
      </w:r>
      <w:r w:rsidRPr="00A3173D">
        <w:rPr>
          <w:rFonts w:ascii="Simplified Arabic" w:hAnsi="Simplified Arabic" w:cs="Simplified Arabic"/>
          <w:color w:val="000000" w:themeColor="text1"/>
          <w:sz w:val="28"/>
          <w:szCs w:val="28"/>
          <w:rtl/>
          <w:lang w:bidi="ar-DZ"/>
        </w:rPr>
        <w:t xml:space="preserve"> </w:t>
      </w:r>
      <w:r w:rsidR="00F771B9">
        <w:rPr>
          <w:rFonts w:ascii="Simplified Arabic" w:hAnsi="Simplified Arabic" w:cs="Simplified Arabic" w:hint="cs"/>
          <w:color w:val="000000" w:themeColor="text1"/>
          <w:sz w:val="28"/>
          <w:szCs w:val="28"/>
          <w:rtl/>
          <w:lang w:bidi="ar-DZ"/>
        </w:rPr>
        <w:t xml:space="preserve"> </w:t>
      </w:r>
      <w:r w:rsidRPr="00A3173D">
        <w:rPr>
          <w:rFonts w:ascii="Simplified Arabic" w:hAnsi="Simplified Arabic" w:cs="Simplified Arabic"/>
          <w:color w:val="000000" w:themeColor="text1"/>
          <w:sz w:val="28"/>
          <w:szCs w:val="28"/>
          <w:rtl/>
          <w:lang w:bidi="ar-DZ"/>
        </w:rPr>
        <w:t>.</w:t>
      </w:r>
    </w:p>
    <w:p w:rsidR="00A3173D" w:rsidRPr="007E2B3D" w:rsidRDefault="00A3173D" w:rsidP="00695DDD">
      <w:pPr>
        <w:bidi/>
        <w:spacing w:line="240" w:lineRule="auto"/>
        <w:ind w:right="-142"/>
        <w:rPr>
          <w:rFonts w:ascii="Simplified Arabic" w:hAnsi="Simplified Arabic" w:cs="Simplified Arabic"/>
          <w:b/>
          <w:bCs/>
          <w:sz w:val="32"/>
          <w:szCs w:val="32"/>
          <w:lang w:bidi="ar-DZ"/>
        </w:rPr>
      </w:pPr>
      <w:r w:rsidRPr="007E2B3D">
        <w:rPr>
          <w:rFonts w:ascii="Simplified Arabic" w:hAnsi="Simplified Arabic" w:cs="Simplified Arabic" w:hint="cs"/>
          <w:b/>
          <w:bCs/>
          <w:sz w:val="32"/>
          <w:szCs w:val="32"/>
          <w:rtl/>
          <w:lang w:bidi="ar-DZ"/>
        </w:rPr>
        <w:t>الفصل الأول :</w:t>
      </w:r>
      <w:r w:rsidRPr="007E2B3D">
        <w:rPr>
          <w:rFonts w:ascii="Simplified Arabic" w:eastAsiaTheme="majorEastAsia" w:hAnsi="Simplified Arabic" w:cs="Simplified Arabic"/>
          <w:b/>
          <w:bCs/>
          <w:sz w:val="32"/>
          <w:szCs w:val="32"/>
          <w:rtl/>
        </w:rPr>
        <w:t xml:space="preserve"> </w:t>
      </w:r>
      <w:r w:rsidR="008770D9">
        <w:rPr>
          <w:rFonts w:ascii="Simplified Arabic" w:eastAsiaTheme="majorEastAsia" w:hAnsi="Simplified Arabic" w:cs="Simplified Arabic" w:hint="cs"/>
          <w:b/>
          <w:bCs/>
          <w:sz w:val="32"/>
          <w:szCs w:val="32"/>
          <w:rtl/>
        </w:rPr>
        <w:t>الاطار المفاهيمي لتصحر .</w:t>
      </w:r>
      <w:r w:rsidR="008770D9">
        <w:rPr>
          <w:rFonts w:ascii="Simplified Arabic" w:hAnsi="Simplified Arabic" w:cs="Simplified Arabic" w:hint="cs"/>
          <w:b/>
          <w:bCs/>
          <w:sz w:val="32"/>
          <w:szCs w:val="32"/>
          <w:rtl/>
          <w:lang w:bidi="ar-DZ"/>
        </w:rPr>
        <w:t xml:space="preserve"> </w:t>
      </w:r>
    </w:p>
    <w:p w:rsidR="008770D9" w:rsidRDefault="00A3173D" w:rsidP="00695DDD">
      <w:pPr>
        <w:spacing w:line="240" w:lineRule="auto"/>
        <w:jc w:val="right"/>
        <w:rPr>
          <w:rFonts w:ascii="Simplified Arabic" w:hAnsi="Simplified Arabic" w:cs="Simplified Arabic"/>
          <w:sz w:val="28"/>
          <w:szCs w:val="28"/>
          <w:rtl/>
          <w:lang w:bidi="ar-DZ"/>
        </w:rPr>
      </w:pPr>
      <w:r w:rsidRPr="00FD1790">
        <w:rPr>
          <w:rFonts w:ascii="Simplified Arabic" w:hAnsi="Simplified Arabic" w:cs="Simplified Arabic"/>
          <w:color w:val="000000" w:themeColor="text1"/>
          <w:sz w:val="28"/>
          <w:szCs w:val="28"/>
          <w:rtl/>
          <w:lang w:bidi="ar-DZ"/>
        </w:rPr>
        <w:t xml:space="preserve">  و ذلك من خلال جمع المعلومات و المعطيات التي تخدم الموضوع و كانت الدراسة هنا دراسة شاملة حول الموضوع , و</w:t>
      </w:r>
      <w:r w:rsidRPr="00850F81">
        <w:rPr>
          <w:rFonts w:ascii="Simplified Arabic" w:hAnsi="Simplified Arabic" w:cs="Simplified Arabic"/>
          <w:color w:val="000000" w:themeColor="text1"/>
          <w:sz w:val="28"/>
          <w:szCs w:val="28"/>
          <w:rtl/>
          <w:lang w:bidi="ar-DZ"/>
        </w:rPr>
        <w:t xml:space="preserve"> </w:t>
      </w:r>
      <w:r w:rsidRPr="00FD1790">
        <w:rPr>
          <w:rFonts w:ascii="Simplified Arabic" w:hAnsi="Simplified Arabic" w:cs="Simplified Arabic"/>
          <w:color w:val="000000" w:themeColor="text1"/>
          <w:sz w:val="28"/>
          <w:szCs w:val="28"/>
          <w:rtl/>
          <w:lang w:bidi="ar-DZ"/>
        </w:rPr>
        <w:t xml:space="preserve">إشتمل هذا </w:t>
      </w:r>
      <w:r>
        <w:rPr>
          <w:rFonts w:ascii="Simplified Arabic" w:hAnsi="Simplified Arabic" w:cs="Simplified Arabic" w:hint="cs"/>
          <w:color w:val="000000" w:themeColor="text1"/>
          <w:sz w:val="28"/>
          <w:szCs w:val="28"/>
          <w:rtl/>
          <w:lang w:bidi="ar-DZ"/>
        </w:rPr>
        <w:t>الفصل</w:t>
      </w:r>
      <w:r w:rsidRPr="00FD1790">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 xml:space="preserve">على </w:t>
      </w:r>
      <w:r w:rsidRPr="00FD1790">
        <w:rPr>
          <w:rFonts w:ascii="Simplified Arabic" w:hAnsi="Simplified Arabic" w:cs="Simplified Arabic"/>
          <w:color w:val="000000" w:themeColor="text1"/>
          <w:sz w:val="28"/>
          <w:szCs w:val="28"/>
          <w:rtl/>
          <w:lang w:bidi="ar-DZ"/>
        </w:rPr>
        <w:t>مفــاهيم عـــامة حول الدراســـة</w:t>
      </w:r>
      <w:r>
        <w:rPr>
          <w:rFonts w:ascii="Simplified Arabic" w:hAnsi="Simplified Arabic" w:cs="Simplified Arabic" w:hint="cs"/>
          <w:color w:val="000000" w:themeColor="text1"/>
          <w:sz w:val="28"/>
          <w:szCs w:val="28"/>
          <w:rtl/>
          <w:lang w:bidi="ar-DZ"/>
        </w:rPr>
        <w:t xml:space="preserve">, </w:t>
      </w:r>
      <w:r w:rsidR="00676D8A" w:rsidRPr="00676D8A">
        <w:rPr>
          <w:rFonts w:ascii="Simplified Arabic" w:hAnsi="Simplified Arabic" w:cs="Simplified Arabic"/>
          <w:color w:val="000000" w:themeColor="text1"/>
          <w:sz w:val="28"/>
          <w:szCs w:val="28"/>
          <w:rtl/>
          <w:lang w:bidi="ar-DZ"/>
        </w:rPr>
        <w:t xml:space="preserve">وكذا </w:t>
      </w:r>
      <w:r w:rsidR="00676D8A" w:rsidRPr="00676D8A">
        <w:rPr>
          <w:rFonts w:ascii="Simplified Arabic" w:hAnsi="Simplified Arabic" w:cs="Simplified Arabic"/>
          <w:sz w:val="28"/>
          <w:szCs w:val="28"/>
          <w:rtl/>
        </w:rPr>
        <w:t xml:space="preserve">مظاهر التصحر ودرجاته </w:t>
      </w:r>
      <w:r w:rsidR="00676D8A">
        <w:rPr>
          <w:rFonts w:hint="cs"/>
          <w:rtl/>
        </w:rPr>
        <w:t>,</w:t>
      </w:r>
      <w:r w:rsidR="00F771B9">
        <w:rPr>
          <w:rFonts w:ascii="Simplified Arabic" w:hAnsi="Simplified Arabic" w:cs="Simplified Arabic" w:hint="cs"/>
          <w:color w:val="000000" w:themeColor="text1"/>
          <w:sz w:val="28"/>
          <w:szCs w:val="28"/>
          <w:rtl/>
          <w:lang w:bidi="ar-DZ"/>
        </w:rPr>
        <w:t xml:space="preserve"> </w:t>
      </w:r>
      <w:r w:rsidR="00676D8A">
        <w:rPr>
          <w:rFonts w:ascii="Simplified Arabic" w:hAnsi="Simplified Arabic" w:cs="Simplified Arabic" w:hint="cs"/>
          <w:color w:val="000000" w:themeColor="text1"/>
          <w:sz w:val="28"/>
          <w:szCs w:val="28"/>
          <w:rtl/>
          <w:lang w:bidi="ar-DZ"/>
        </w:rPr>
        <w:t>أسباب ونتائج التصحر .</w:t>
      </w:r>
    </w:p>
    <w:p w:rsidR="008770D9" w:rsidRDefault="00A3173D" w:rsidP="00695DDD">
      <w:pPr>
        <w:spacing w:line="240" w:lineRule="auto"/>
        <w:jc w:val="right"/>
        <w:rPr>
          <w:rFonts w:ascii="Simplified Arabic" w:hAnsi="Simplified Arabic" w:cs="Simplified Arabic"/>
          <w:sz w:val="28"/>
          <w:szCs w:val="28"/>
          <w:rtl/>
          <w:lang w:bidi="ar-DZ"/>
        </w:rPr>
      </w:pPr>
      <w:r w:rsidRPr="003F730F">
        <w:rPr>
          <w:rFonts w:ascii="Simplified Arabic" w:hAnsi="Simplified Arabic" w:cs="Simplified Arabic"/>
          <w:b/>
          <w:bCs/>
          <w:sz w:val="32"/>
          <w:szCs w:val="32"/>
          <w:rtl/>
          <w:lang w:bidi="ar-DZ"/>
        </w:rPr>
        <w:t>الفصل الثاني :</w:t>
      </w:r>
      <w:r w:rsidRPr="003F730F">
        <w:rPr>
          <w:rFonts w:ascii="Simplified Arabic" w:hAnsi="Simplified Arabic" w:cs="Simplified Arabic" w:hint="cs"/>
          <w:b/>
          <w:bCs/>
          <w:sz w:val="32"/>
          <w:szCs w:val="32"/>
          <w:rtl/>
          <w:lang w:bidi="ar-DZ"/>
        </w:rPr>
        <w:t xml:space="preserve"> </w:t>
      </w:r>
      <w:r w:rsidR="008770D9">
        <w:rPr>
          <w:rFonts w:ascii="Simplified Arabic" w:hAnsi="Simplified Arabic" w:cs="Simplified Arabic" w:hint="cs"/>
          <w:b/>
          <w:bCs/>
          <w:sz w:val="32"/>
          <w:szCs w:val="32"/>
          <w:rtl/>
          <w:lang w:bidi="ar-DZ"/>
        </w:rPr>
        <w:t xml:space="preserve"> البرامج التنموية لمكافحة التصحر .</w:t>
      </w:r>
    </w:p>
    <w:p w:rsidR="00A3173D" w:rsidRPr="0028032D" w:rsidRDefault="00676D8A" w:rsidP="00FB2146">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95DDD">
        <w:rPr>
          <w:rFonts w:ascii="Simplified Arabic" w:hAnsi="Simplified Arabic" w:cs="Simplified Arabic" w:hint="cs"/>
          <w:sz w:val="28"/>
          <w:szCs w:val="28"/>
          <w:rtl/>
          <w:lang w:bidi="ar-DZ"/>
        </w:rPr>
        <w:t xml:space="preserve">والتي تطرقنا فيها الى </w:t>
      </w:r>
      <w:r w:rsidR="00FB2146">
        <w:rPr>
          <w:rFonts w:ascii="Simplified Arabic" w:hAnsi="Simplified Arabic" w:cs="Simplified Arabic" w:hint="cs"/>
          <w:sz w:val="28"/>
          <w:szCs w:val="28"/>
          <w:rtl/>
          <w:lang w:bidi="ar-DZ"/>
        </w:rPr>
        <w:t>ال</w:t>
      </w:r>
      <w:r w:rsidR="00695DDD">
        <w:rPr>
          <w:rFonts w:ascii="Simplified Arabic" w:hAnsi="Simplified Arabic" w:cs="Simplified Arabic" w:hint="cs"/>
          <w:sz w:val="28"/>
          <w:szCs w:val="28"/>
          <w:rtl/>
          <w:lang w:bidi="ar-DZ"/>
        </w:rPr>
        <w:t>تصحر في العالم والعالم العربي والجزائر من خلال الاحصاءات ,ومن ثم تطرقنا الى البرامج المعمول بيها لمكافحة التصحر .</w:t>
      </w:r>
    </w:p>
    <w:p w:rsidR="00A3173D" w:rsidRDefault="00A3173D" w:rsidP="00676D8A">
      <w:pPr>
        <w:bidi/>
        <w:spacing w:line="240" w:lineRule="auto"/>
        <w:jc w:val="both"/>
        <w:rPr>
          <w:rFonts w:ascii="Simplified Arabic" w:hAnsi="Simplified Arabic" w:cs="Simplified Arabic"/>
          <w:b/>
          <w:bCs/>
          <w:sz w:val="32"/>
          <w:szCs w:val="32"/>
          <w:rtl/>
          <w:lang w:bidi="ar-DZ"/>
        </w:rPr>
      </w:pPr>
      <w:r w:rsidRPr="008770D9">
        <w:rPr>
          <w:rFonts w:ascii="Simplified Arabic" w:hAnsi="Simplified Arabic" w:cs="Simplified Arabic" w:hint="cs"/>
          <w:b/>
          <w:bCs/>
          <w:sz w:val="32"/>
          <w:szCs w:val="32"/>
          <w:rtl/>
          <w:lang w:bidi="ar-DZ"/>
        </w:rPr>
        <w:t>الفصل الثالث:</w:t>
      </w:r>
      <w:r w:rsidR="008770D9">
        <w:rPr>
          <w:rFonts w:ascii="Simplified Arabic" w:hAnsi="Simplified Arabic" w:cs="Simplified Arabic" w:hint="cs"/>
          <w:b/>
          <w:bCs/>
          <w:sz w:val="32"/>
          <w:szCs w:val="32"/>
          <w:rtl/>
          <w:lang w:bidi="ar-DZ"/>
        </w:rPr>
        <w:t>دراسة التحليلية لولاية بسكرة.</w:t>
      </w:r>
    </w:p>
    <w:p w:rsidR="00676D8A" w:rsidRPr="00FB2146" w:rsidRDefault="00676D8A" w:rsidP="00FB2146">
      <w:pPr>
        <w:bidi/>
        <w:spacing w:line="240" w:lineRule="auto"/>
        <w:jc w:val="both"/>
        <w:rPr>
          <w:rFonts w:ascii="Simplified Arabic" w:hAnsi="Simplified Arabic" w:cs="Simplified Arabic"/>
          <w:b/>
          <w:bCs/>
          <w:sz w:val="32"/>
          <w:szCs w:val="32"/>
          <w:lang w:bidi="ar-DZ"/>
        </w:rPr>
      </w:pPr>
      <w:r w:rsidRPr="00FD1790">
        <w:rPr>
          <w:rFonts w:ascii="Simplified Arabic" w:hAnsi="Simplified Arabic" w:cs="Simplified Arabic"/>
          <w:sz w:val="28"/>
          <w:szCs w:val="28"/>
          <w:rtl/>
          <w:lang w:bidi="ar-DZ"/>
        </w:rPr>
        <w:t>تمثلت دراستنا و بشكل عام على مدينة بسكرة للتعرف عليها و تاريخ نشأتها و موقعها و كذا خصائصها الطبيعية و المناخية ,و السكانية و</w:t>
      </w:r>
      <w:r>
        <w:rPr>
          <w:rFonts w:ascii="Simplified Arabic" w:hAnsi="Simplified Arabic" w:cs="Simplified Arabic" w:hint="cs"/>
          <w:sz w:val="28"/>
          <w:szCs w:val="28"/>
          <w:rtl/>
          <w:lang w:bidi="ar-DZ"/>
        </w:rPr>
        <w:t>الغطاء النباتي,</w:t>
      </w:r>
      <w:r w:rsidR="00067D99">
        <w:rPr>
          <w:rFonts w:ascii="Simplified Arabic" w:hAnsi="Simplified Arabic" w:cs="Simplified Arabic" w:hint="cs"/>
          <w:sz w:val="28"/>
          <w:szCs w:val="28"/>
          <w:rtl/>
          <w:lang w:bidi="ar-DZ"/>
        </w:rPr>
        <w:t xml:space="preserve"> الشغل </w:t>
      </w:r>
      <w:r w:rsidRPr="00FD1790">
        <w:rPr>
          <w:rFonts w:ascii="Simplified Arabic" w:hAnsi="Simplified Arabic" w:cs="Simplified Arabic"/>
          <w:sz w:val="28"/>
          <w:szCs w:val="28"/>
          <w:rtl/>
          <w:lang w:bidi="ar-DZ"/>
        </w:rPr>
        <w:t xml:space="preserve">و نوعية النشاطات السائدة , و التحدث عن مراحل التوسع العمراني للمدينة </w:t>
      </w:r>
      <w:r>
        <w:rPr>
          <w:rFonts w:ascii="Simplified Arabic" w:hAnsi="Simplified Arabic" w:cs="Simplified Arabic" w:hint="cs"/>
          <w:sz w:val="28"/>
          <w:szCs w:val="28"/>
          <w:rtl/>
          <w:lang w:bidi="ar-DZ"/>
        </w:rPr>
        <w:t>و إتجاهات توسعها</w:t>
      </w:r>
      <w:r w:rsidRPr="00FD1790">
        <w:rPr>
          <w:rFonts w:ascii="Simplified Arabic" w:hAnsi="Simplified Arabic" w:cs="Simplified Arabic"/>
          <w:sz w:val="28"/>
          <w:szCs w:val="28"/>
          <w:rtl/>
          <w:lang w:bidi="ar-DZ"/>
        </w:rPr>
        <w:t xml:space="preserve"> </w:t>
      </w:r>
      <w:r w:rsidR="00067D99">
        <w:rPr>
          <w:rFonts w:ascii="Simplified Arabic" w:hAnsi="Simplified Arabic" w:cs="Simplified Arabic" w:hint="cs"/>
          <w:sz w:val="28"/>
          <w:szCs w:val="28"/>
          <w:rtl/>
          <w:lang w:bidi="ar-DZ"/>
        </w:rPr>
        <w:t xml:space="preserve">,وكذا المناطق المتحسة لتصحر في ولاية بسكرة </w:t>
      </w:r>
      <w:r w:rsidR="00695DDD">
        <w:rPr>
          <w:rFonts w:ascii="Simplified Arabic" w:hAnsi="Simplified Arabic" w:cs="Simplified Arabic" w:hint="cs"/>
          <w:sz w:val="28"/>
          <w:szCs w:val="28"/>
          <w:rtl/>
          <w:lang w:bidi="ar-DZ"/>
        </w:rPr>
        <w:t>و برامج مكافحة التصحر في ولاية بسكرة</w:t>
      </w:r>
      <w:r w:rsidR="00067D99">
        <w:rPr>
          <w:rFonts w:ascii="Simplified Arabic" w:hAnsi="Simplified Arabic" w:cs="Simplified Arabic" w:hint="cs"/>
          <w:sz w:val="28"/>
          <w:szCs w:val="28"/>
          <w:rtl/>
          <w:lang w:bidi="ar-DZ"/>
        </w:rPr>
        <w:t xml:space="preserve">. </w:t>
      </w:r>
    </w:p>
    <w:p w:rsidR="00A3173D" w:rsidRPr="007E2B3D" w:rsidRDefault="00B94532" w:rsidP="00492AEA">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الفصل الرابع : تطبيق البرامج التنموية لمكافحة </w:t>
      </w:r>
      <w:r w:rsidR="00492AEA">
        <w:rPr>
          <w:rFonts w:ascii="Simplified Arabic" w:hAnsi="Simplified Arabic" w:cs="Simplified Arabic" w:hint="cs"/>
          <w:b/>
          <w:bCs/>
          <w:sz w:val="32"/>
          <w:szCs w:val="32"/>
          <w:rtl/>
          <w:lang w:bidi="ar-DZ"/>
        </w:rPr>
        <w:t>التصحر</w:t>
      </w:r>
      <w:r>
        <w:rPr>
          <w:rFonts w:ascii="Simplified Arabic" w:hAnsi="Simplified Arabic" w:cs="Simplified Arabic" w:hint="cs"/>
          <w:b/>
          <w:bCs/>
          <w:sz w:val="32"/>
          <w:szCs w:val="32"/>
          <w:rtl/>
          <w:lang w:bidi="ar-DZ"/>
        </w:rPr>
        <w:t>.</w:t>
      </w:r>
    </w:p>
    <w:p w:rsidR="00A3173D" w:rsidRPr="00FD1790" w:rsidRDefault="00A3173D" w:rsidP="00233543">
      <w:pPr>
        <w:bidi/>
        <w:spacing w:line="240" w:lineRule="auto"/>
        <w:jc w:val="both"/>
        <w:rPr>
          <w:rFonts w:ascii="Simplified Arabic" w:hAnsi="Simplified Arabic" w:cs="Simplified Arabic"/>
          <w:sz w:val="28"/>
          <w:szCs w:val="28"/>
          <w:rtl/>
          <w:lang w:bidi="ar-DZ"/>
        </w:rPr>
      </w:pPr>
      <w:r w:rsidRPr="00FD1790">
        <w:rPr>
          <w:rFonts w:ascii="Simplified Arabic" w:hAnsi="Simplified Arabic" w:cs="Simplified Arabic"/>
          <w:sz w:val="28"/>
          <w:szCs w:val="28"/>
          <w:rtl/>
          <w:lang w:bidi="ar-DZ"/>
        </w:rPr>
        <w:t>يأتي فيها إسقاط نتائج الدراسة النظرية بهدف الوصول للأهداف المعنية بالبحث من خلال</w:t>
      </w:r>
      <w:r w:rsidR="00233543">
        <w:rPr>
          <w:rFonts w:ascii="Simplified Arabic" w:hAnsi="Simplified Arabic" w:cs="Simplified Arabic" w:hint="cs"/>
          <w:sz w:val="28"/>
          <w:szCs w:val="28"/>
          <w:rtl/>
          <w:lang w:bidi="ar-DZ"/>
        </w:rPr>
        <w:t xml:space="preserve"> دراسة لأحد أبرز البرامج التنموية لمكافحة التصحر في ولاية بسكرة ,المتمثل في الحزام الأخصر وكذلك ابراز مامدى فعاليته وتسييره ومتابعته وختامها ببعص الاقتراحات الموصى بيها لانجاح هذا البرنامج .</w:t>
      </w:r>
      <w:r w:rsidRPr="00FD1790">
        <w:rPr>
          <w:rFonts w:ascii="Simplified Arabic" w:hAnsi="Simplified Arabic" w:cs="Simplified Arabic"/>
          <w:sz w:val="28"/>
          <w:szCs w:val="28"/>
          <w:rtl/>
          <w:lang w:bidi="ar-DZ"/>
        </w:rPr>
        <w:t xml:space="preserve"> </w:t>
      </w:r>
      <w:r w:rsidR="00233543">
        <w:rPr>
          <w:rFonts w:ascii="Simplified Arabic" w:hAnsi="Simplified Arabic" w:cs="Simplified Arabic" w:hint="cs"/>
          <w:sz w:val="28"/>
          <w:szCs w:val="28"/>
          <w:rtl/>
          <w:lang w:bidi="ar-DZ"/>
        </w:rPr>
        <w:t xml:space="preserve"> </w:t>
      </w:r>
      <w:r w:rsidRPr="00FD1790">
        <w:rPr>
          <w:rFonts w:ascii="Simplified Arabic" w:hAnsi="Simplified Arabic" w:cs="Simplified Arabic"/>
          <w:sz w:val="28"/>
          <w:szCs w:val="28"/>
          <w:rtl/>
          <w:lang w:bidi="ar-DZ"/>
        </w:rPr>
        <w:t xml:space="preserve"> </w:t>
      </w:r>
      <w:r w:rsidR="00233543">
        <w:rPr>
          <w:rFonts w:ascii="Simplified Arabic" w:hAnsi="Simplified Arabic" w:cs="Simplified Arabic" w:hint="cs"/>
          <w:sz w:val="28"/>
          <w:szCs w:val="28"/>
          <w:rtl/>
          <w:lang w:bidi="ar-DZ"/>
        </w:rPr>
        <w:t xml:space="preserve"> </w:t>
      </w:r>
      <w:r w:rsidRPr="00FD1790">
        <w:rPr>
          <w:rFonts w:ascii="Simplified Arabic" w:hAnsi="Simplified Arabic" w:cs="Simplified Arabic"/>
          <w:sz w:val="28"/>
          <w:szCs w:val="28"/>
          <w:rtl/>
          <w:lang w:bidi="ar-DZ"/>
        </w:rPr>
        <w:t xml:space="preserve"> </w:t>
      </w:r>
      <w:r w:rsidR="00233543">
        <w:rPr>
          <w:rFonts w:ascii="Simplified Arabic" w:hAnsi="Simplified Arabic" w:cs="Simplified Arabic" w:hint="cs"/>
          <w:sz w:val="28"/>
          <w:szCs w:val="28"/>
          <w:rtl/>
          <w:lang w:bidi="ar-DZ"/>
        </w:rPr>
        <w:t xml:space="preserve"> </w:t>
      </w:r>
    </w:p>
    <w:p w:rsidR="00A3173D" w:rsidRDefault="00A3173D" w:rsidP="00233543">
      <w:pPr>
        <w:bidi/>
        <w:spacing w:line="240" w:lineRule="auto"/>
        <w:jc w:val="both"/>
        <w:rPr>
          <w:rFonts w:ascii="Simplified Arabic" w:hAnsi="Simplified Arabic" w:cs="Simplified Arabic"/>
          <w:sz w:val="28"/>
          <w:szCs w:val="28"/>
          <w:rtl/>
          <w:lang w:bidi="ar-DZ"/>
        </w:rPr>
      </w:pPr>
      <w:r w:rsidRPr="00FD1790">
        <w:rPr>
          <w:rFonts w:ascii="Simplified Arabic" w:hAnsi="Simplified Arabic" w:cs="Simplified Arabic"/>
          <w:sz w:val="28"/>
          <w:szCs w:val="28"/>
          <w:rtl/>
          <w:lang w:bidi="ar-DZ"/>
        </w:rPr>
        <w:t>و في الأخير قمنا بإعداد خاتمة كانت عامة لكافة البحث و بتوصيات</w:t>
      </w:r>
      <w:r w:rsidR="006126C3">
        <w:rPr>
          <w:rFonts w:ascii="Simplified Arabic" w:hAnsi="Simplified Arabic" w:cs="Simplified Arabic" w:hint="cs"/>
          <w:sz w:val="28"/>
          <w:szCs w:val="28"/>
          <w:rtl/>
          <w:lang w:bidi="ar-DZ"/>
        </w:rPr>
        <w:t xml:space="preserve"> والاقتراحات</w:t>
      </w:r>
      <w:r w:rsidRPr="00FD1790">
        <w:rPr>
          <w:rFonts w:ascii="Simplified Arabic" w:hAnsi="Simplified Arabic" w:cs="Simplified Arabic"/>
          <w:sz w:val="28"/>
          <w:szCs w:val="28"/>
          <w:rtl/>
          <w:lang w:bidi="ar-DZ"/>
        </w:rPr>
        <w:t xml:space="preserve"> , ثم قمنا بإدراج قائمة المراجع و الملاحق .</w:t>
      </w:r>
    </w:p>
    <w:p w:rsidR="00A3173D" w:rsidRDefault="00A3173D" w:rsidP="00A3173D">
      <w:pPr>
        <w:rPr>
          <w:lang w:bidi="ar-DZ"/>
        </w:rPr>
      </w:pPr>
    </w:p>
    <w:p w:rsidR="00E8629F" w:rsidRPr="00A3173D" w:rsidRDefault="00E8629F" w:rsidP="00E8629F">
      <w:pPr>
        <w:bidi/>
        <w:spacing w:after="240" w:line="240" w:lineRule="auto"/>
        <w:ind w:left="360"/>
        <w:jc w:val="both"/>
        <w:rPr>
          <w:rFonts w:ascii="Simplified Arabic" w:hAnsi="Simplified Arabic" w:cs="Simplified Arabic"/>
          <w:sz w:val="28"/>
          <w:szCs w:val="28"/>
        </w:rPr>
      </w:pPr>
    </w:p>
    <w:p w:rsidR="007009D6" w:rsidRDefault="00676D8A" w:rsidP="00F064A7">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32"/>
          <w:szCs w:val="32"/>
          <w:rtl/>
        </w:rPr>
        <w:t xml:space="preserve"> </w:t>
      </w:r>
    </w:p>
    <w:p w:rsidR="007009D6" w:rsidRPr="00211494" w:rsidRDefault="007009D6" w:rsidP="00F064A7">
      <w:pPr>
        <w:bidi/>
        <w:spacing w:line="240" w:lineRule="auto"/>
        <w:jc w:val="both"/>
        <w:rPr>
          <w:rFonts w:ascii="Simplified Arabic" w:hAnsi="Simplified Arabic" w:cs="Simplified Arabic"/>
          <w:sz w:val="28"/>
          <w:szCs w:val="28"/>
          <w:rtl/>
        </w:rPr>
      </w:pPr>
    </w:p>
    <w:p w:rsidR="00BA52D6" w:rsidRDefault="00BA52D6" w:rsidP="00F064A7">
      <w:pPr>
        <w:bidi/>
        <w:spacing w:line="240" w:lineRule="auto"/>
        <w:jc w:val="both"/>
        <w:rPr>
          <w:rFonts w:ascii="Simplified Arabic" w:hAnsi="Simplified Arabic" w:cs="Simplified Arabic"/>
          <w:sz w:val="28"/>
          <w:szCs w:val="28"/>
          <w:rtl/>
        </w:rPr>
      </w:pPr>
    </w:p>
    <w:p w:rsidR="00A90F3E" w:rsidRDefault="00A90F3E" w:rsidP="00F064A7">
      <w:pPr>
        <w:bidi/>
        <w:spacing w:line="240" w:lineRule="auto"/>
        <w:jc w:val="both"/>
        <w:rPr>
          <w:rFonts w:ascii="Simplified Arabic" w:hAnsi="Simplified Arabic" w:cs="Simplified Arabic"/>
          <w:sz w:val="28"/>
          <w:szCs w:val="28"/>
          <w:lang w:bidi="ar-DZ"/>
        </w:rPr>
      </w:pPr>
    </w:p>
    <w:p w:rsidR="00C21B51" w:rsidRDefault="00C21B51" w:rsidP="00F064A7">
      <w:pPr>
        <w:bidi/>
        <w:spacing w:line="240" w:lineRule="auto"/>
        <w:jc w:val="both"/>
        <w:rPr>
          <w:rFonts w:ascii="Simplified Arabic" w:hAnsi="Simplified Arabic" w:cs="Simplified Arabic"/>
          <w:sz w:val="28"/>
          <w:szCs w:val="28"/>
          <w:rtl/>
          <w:lang w:bidi="ar-DZ"/>
        </w:rPr>
      </w:pPr>
    </w:p>
    <w:sectPr w:rsidR="00C21B51" w:rsidSect="00C540D5">
      <w:headerReference w:type="default" r:id="rId9"/>
      <w:footerReference w:type="default" r:id="rId10"/>
      <w:pgSz w:w="11907" w:h="16839" w:code="9"/>
      <w:pgMar w:top="1440" w:right="1080" w:bottom="1440" w:left="1080" w:header="737" w:footer="708" w:gutter="0"/>
      <w:pgNumType w:fmt="arabicAbjad"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735" w:rsidRDefault="002E5735" w:rsidP="009464B5">
      <w:pPr>
        <w:spacing w:after="0" w:line="240" w:lineRule="auto"/>
      </w:pPr>
      <w:r>
        <w:separator/>
      </w:r>
    </w:p>
  </w:endnote>
  <w:endnote w:type="continuationSeparator" w:id="1">
    <w:p w:rsidR="002E5735" w:rsidRDefault="002E5735" w:rsidP="00946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422646"/>
      <w:docPartObj>
        <w:docPartGallery w:val="Page Numbers (Bottom of Page)"/>
        <w:docPartUnique/>
      </w:docPartObj>
    </w:sdtPr>
    <w:sdtEndPr>
      <w:rPr>
        <w:rFonts w:ascii="Simplified Arabic" w:hAnsi="Simplified Arabic" w:cs="Simplified Arabic"/>
        <w:b/>
        <w:bCs/>
        <w:sz w:val="24"/>
        <w:szCs w:val="24"/>
      </w:rPr>
    </w:sdtEndPr>
    <w:sdtContent>
      <w:p w:rsidR="00F771B9" w:rsidRDefault="0004330D">
        <w:pPr>
          <w:pStyle w:val="Pieddepage"/>
          <w:jc w:val="center"/>
        </w:pPr>
        <w:r w:rsidRPr="00E23637">
          <w:rPr>
            <w:rFonts w:ascii="Simplified Arabic" w:hAnsi="Simplified Arabic" w:cs="Simplified Arabic"/>
            <w:b/>
            <w:bCs/>
            <w:sz w:val="24"/>
            <w:szCs w:val="24"/>
          </w:rPr>
          <w:fldChar w:fldCharType="begin"/>
        </w:r>
        <w:r w:rsidR="00F771B9" w:rsidRPr="00E23637">
          <w:rPr>
            <w:rFonts w:ascii="Simplified Arabic" w:hAnsi="Simplified Arabic" w:cs="Simplified Arabic"/>
            <w:b/>
            <w:bCs/>
            <w:sz w:val="24"/>
            <w:szCs w:val="24"/>
          </w:rPr>
          <w:instrText xml:space="preserve"> PAGE   \* MERGEFORMAT </w:instrText>
        </w:r>
        <w:r w:rsidRPr="00E23637">
          <w:rPr>
            <w:rFonts w:ascii="Simplified Arabic" w:hAnsi="Simplified Arabic" w:cs="Simplified Arabic"/>
            <w:b/>
            <w:bCs/>
            <w:sz w:val="24"/>
            <w:szCs w:val="24"/>
          </w:rPr>
          <w:fldChar w:fldCharType="separate"/>
        </w:r>
        <w:r w:rsidR="00FB2146">
          <w:rPr>
            <w:rFonts w:ascii="Simplified Arabic" w:hAnsi="Simplified Arabic" w:cs="Simplified Arabic" w:hint="eastAsia"/>
            <w:b/>
            <w:bCs/>
            <w:noProof/>
            <w:sz w:val="24"/>
            <w:szCs w:val="24"/>
            <w:rtl/>
          </w:rPr>
          <w:t>‌ه</w:t>
        </w:r>
        <w:r w:rsidRPr="00E23637">
          <w:rPr>
            <w:rFonts w:ascii="Simplified Arabic" w:hAnsi="Simplified Arabic" w:cs="Simplified Arabic"/>
            <w:b/>
            <w:bCs/>
            <w:sz w:val="24"/>
            <w:szCs w:val="24"/>
          </w:rPr>
          <w:fldChar w:fldCharType="end"/>
        </w:r>
      </w:p>
    </w:sdtContent>
  </w:sdt>
  <w:p w:rsidR="00F771B9" w:rsidRDefault="00F771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735" w:rsidRDefault="002E5735" w:rsidP="009464B5">
      <w:pPr>
        <w:spacing w:after="0" w:line="240" w:lineRule="auto"/>
      </w:pPr>
      <w:r>
        <w:separator/>
      </w:r>
    </w:p>
  </w:footnote>
  <w:footnote w:type="continuationSeparator" w:id="1">
    <w:p w:rsidR="002E5735" w:rsidRDefault="002E5735" w:rsidP="00946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B9" w:rsidRPr="00782CF5" w:rsidRDefault="00F771B9" w:rsidP="00E23637">
    <w:pPr>
      <w:pStyle w:val="En-tte"/>
      <w:pBdr>
        <w:bottom w:val="thinThickSmallGap" w:sz="24" w:space="1" w:color="1F497D" w:themeColor="text2"/>
      </w:pBdr>
      <w:jc w:val="right"/>
      <w:rPr>
        <w:rFonts w:ascii="Simplified Arabic" w:hAnsi="Simplified Arabic" w:cs="Simplified Arabic"/>
        <w:b/>
        <w:bCs/>
        <w:color w:val="1F497D" w:themeColor="text2"/>
        <w:sz w:val="28"/>
        <w:szCs w:val="28"/>
        <w:rtl/>
        <w:lang w:bidi="ar-DZ"/>
      </w:rPr>
    </w:pPr>
    <w:r w:rsidRPr="00782CF5">
      <w:rPr>
        <w:rFonts w:ascii="Simplified Arabic" w:eastAsiaTheme="majorEastAsia" w:hAnsi="Simplified Arabic" w:cs="Simplified Arabic"/>
        <w:b/>
        <w:bCs/>
        <w:color w:val="1F497D" w:themeColor="text2"/>
        <w:sz w:val="24"/>
        <w:szCs w:val="24"/>
        <w:rtl/>
        <w:lang w:bidi="ar-DZ"/>
      </w:rPr>
      <w:t>مدخل عام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2"/>
      </v:shape>
    </w:pict>
  </w:numPicBullet>
  <w:numPicBullet w:numPicBulletId="1">
    <w:pict>
      <v:shape id="_x0000_i1029" type="#_x0000_t75" style="width:11.1pt;height:11.1pt" o:bullet="t">
        <v:imagedata r:id="rId2" o:title="j0115864"/>
      </v:shape>
    </w:pict>
  </w:numPicBullet>
  <w:abstractNum w:abstractNumId="0">
    <w:nsid w:val="06FE6749"/>
    <w:multiLevelType w:val="hybridMultilevel"/>
    <w:tmpl w:val="6DE6B0D4"/>
    <w:lvl w:ilvl="0" w:tplc="643815E4">
      <w:start w:val="1"/>
      <w:numFmt w:val="none"/>
      <w:lvlText w:val="-"/>
      <w:lvlJc w:val="left"/>
      <w:pPr>
        <w:ind w:left="987" w:hanging="360"/>
      </w:pPr>
      <w:rPr>
        <w:rFonts w:hint="default"/>
        <w:i/>
        <w:iCs/>
        <w:lang w:bidi="ar-DZ"/>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07AF6977"/>
    <w:multiLevelType w:val="hybridMultilevel"/>
    <w:tmpl w:val="831E8D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209B1"/>
    <w:multiLevelType w:val="hybridMultilevel"/>
    <w:tmpl w:val="C132386E"/>
    <w:lvl w:ilvl="0" w:tplc="25C2CA84">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D3948"/>
    <w:multiLevelType w:val="hybridMultilevel"/>
    <w:tmpl w:val="D500E302"/>
    <w:lvl w:ilvl="0" w:tplc="8790386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42D29"/>
    <w:multiLevelType w:val="hybridMultilevel"/>
    <w:tmpl w:val="919CA11A"/>
    <w:lvl w:ilvl="0" w:tplc="8790386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D4F39"/>
    <w:multiLevelType w:val="hybridMultilevel"/>
    <w:tmpl w:val="F66A0150"/>
    <w:lvl w:ilvl="0" w:tplc="04090009">
      <w:start w:val="1"/>
      <w:numFmt w:val="bullet"/>
      <w:lvlText w:val=""/>
      <w:lvlJc w:val="left"/>
      <w:pPr>
        <w:ind w:left="898" w:hanging="360"/>
      </w:pPr>
      <w:rPr>
        <w:rFonts w:ascii="Wingdings" w:hAnsi="Wingdings" w:hint="default"/>
        <w:i/>
        <w:iCs/>
        <w:lang w:bidi="ar-DZ"/>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6">
    <w:nsid w:val="1FFD6BC6"/>
    <w:multiLevelType w:val="hybridMultilevel"/>
    <w:tmpl w:val="9AB22D34"/>
    <w:lvl w:ilvl="0" w:tplc="35DA34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2175334F"/>
    <w:multiLevelType w:val="hybridMultilevel"/>
    <w:tmpl w:val="3FE0FE90"/>
    <w:lvl w:ilvl="0" w:tplc="68AABC6E">
      <w:start w:val="1"/>
      <w:numFmt w:val="bullet"/>
      <w:lvlText w:val=""/>
      <w:lvlJc w:val="left"/>
      <w:pPr>
        <w:ind w:left="89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9352B"/>
    <w:multiLevelType w:val="hybridMultilevel"/>
    <w:tmpl w:val="BC58F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E3026"/>
    <w:multiLevelType w:val="hybridMultilevel"/>
    <w:tmpl w:val="B882D9B4"/>
    <w:lvl w:ilvl="0" w:tplc="51A49648">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433DEC"/>
    <w:multiLevelType w:val="hybridMultilevel"/>
    <w:tmpl w:val="7ACA1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71E04"/>
    <w:multiLevelType w:val="hybridMultilevel"/>
    <w:tmpl w:val="74EE306E"/>
    <w:lvl w:ilvl="0" w:tplc="68AABC6E">
      <w:start w:val="1"/>
      <w:numFmt w:val="bullet"/>
      <w:lvlText w:val=""/>
      <w:lvlJc w:val="left"/>
      <w:pPr>
        <w:ind w:left="89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E1136"/>
    <w:multiLevelType w:val="hybridMultilevel"/>
    <w:tmpl w:val="ECDE7F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25BC9"/>
    <w:multiLevelType w:val="hybridMultilevel"/>
    <w:tmpl w:val="57B6515E"/>
    <w:lvl w:ilvl="0" w:tplc="F3746B14">
      <w:numFmt w:val="bullet"/>
      <w:lvlText w:val="-"/>
      <w:lvlJc w:val="left"/>
      <w:pPr>
        <w:ind w:left="675" w:hanging="360"/>
      </w:pPr>
      <w:rPr>
        <w:rFonts w:ascii="Times New Roman" w:eastAsiaTheme="minorHAnsi" w:hAnsi="Times New Roman" w:cs="Times New Roman"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14">
    <w:nsid w:val="3B585679"/>
    <w:multiLevelType w:val="hybridMultilevel"/>
    <w:tmpl w:val="56F8008A"/>
    <w:lvl w:ilvl="0" w:tplc="643815E4">
      <w:start w:val="1"/>
      <w:numFmt w:val="none"/>
      <w:lvlText w:val="-"/>
      <w:lvlJc w:val="left"/>
      <w:pPr>
        <w:ind w:left="720" w:hanging="360"/>
      </w:pPr>
      <w:rPr>
        <w:rFonts w:hint="default"/>
        <w:i/>
        <w:iCs/>
        <w:lang w:bidi="ar-D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374C2"/>
    <w:multiLevelType w:val="hybridMultilevel"/>
    <w:tmpl w:val="AE383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0A0820"/>
    <w:multiLevelType w:val="hybridMultilevel"/>
    <w:tmpl w:val="EB6AB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932A5"/>
    <w:multiLevelType w:val="hybridMultilevel"/>
    <w:tmpl w:val="650608EA"/>
    <w:lvl w:ilvl="0" w:tplc="643815E4">
      <w:start w:val="1"/>
      <w:numFmt w:val="none"/>
      <w:lvlText w:val="-"/>
      <w:lvlJc w:val="left"/>
      <w:pPr>
        <w:ind w:left="720" w:hanging="360"/>
      </w:pPr>
      <w:rPr>
        <w:rFonts w:hint="default"/>
        <w:i/>
        <w:iCs/>
        <w:lang w:bidi="ar-D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B284D"/>
    <w:multiLevelType w:val="hybridMultilevel"/>
    <w:tmpl w:val="9D240832"/>
    <w:lvl w:ilvl="0" w:tplc="8790386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C3E3C"/>
    <w:multiLevelType w:val="hybridMultilevel"/>
    <w:tmpl w:val="90DCE3A6"/>
    <w:lvl w:ilvl="0" w:tplc="040C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F2D3F"/>
    <w:multiLevelType w:val="hybridMultilevel"/>
    <w:tmpl w:val="24505FA2"/>
    <w:lvl w:ilvl="0" w:tplc="643815E4">
      <w:start w:val="1"/>
      <w:numFmt w:val="none"/>
      <w:lvlText w:val="-"/>
      <w:lvlJc w:val="left"/>
      <w:pPr>
        <w:ind w:left="898" w:hanging="360"/>
      </w:pPr>
      <w:rPr>
        <w:rFonts w:hint="default"/>
        <w:i/>
        <w:iCs/>
        <w:lang w:bidi="ar-DZ"/>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1">
    <w:nsid w:val="56A5525C"/>
    <w:multiLevelType w:val="hybridMultilevel"/>
    <w:tmpl w:val="B1EE9F1A"/>
    <w:lvl w:ilvl="0" w:tplc="8790386E">
      <w:start w:val="1"/>
      <w:numFmt w:val="bullet"/>
      <w:lvlText w:val=""/>
      <w:lvlPicBulletId w:val="1"/>
      <w:lvlJc w:val="left"/>
      <w:pPr>
        <w:ind w:left="898" w:hanging="360"/>
      </w:pPr>
      <w:rPr>
        <w:rFonts w:ascii="Symbol" w:hAnsi="Symbol" w:hint="default"/>
        <w:color w:val="auto"/>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22">
    <w:nsid w:val="77570CC1"/>
    <w:multiLevelType w:val="hybridMultilevel"/>
    <w:tmpl w:val="915E3702"/>
    <w:lvl w:ilvl="0" w:tplc="73900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8B526F"/>
    <w:multiLevelType w:val="hybridMultilevel"/>
    <w:tmpl w:val="FC8C3826"/>
    <w:lvl w:ilvl="0" w:tplc="D8FCD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19"/>
  </w:num>
  <w:num w:numId="5">
    <w:abstractNumId w:val="15"/>
  </w:num>
  <w:num w:numId="6">
    <w:abstractNumId w:val="3"/>
  </w:num>
  <w:num w:numId="7">
    <w:abstractNumId w:val="12"/>
  </w:num>
  <w:num w:numId="8">
    <w:abstractNumId w:val="8"/>
  </w:num>
  <w:num w:numId="9">
    <w:abstractNumId w:val="17"/>
  </w:num>
  <w:num w:numId="10">
    <w:abstractNumId w:val="18"/>
  </w:num>
  <w:num w:numId="11">
    <w:abstractNumId w:val="0"/>
  </w:num>
  <w:num w:numId="12">
    <w:abstractNumId w:val="20"/>
  </w:num>
  <w:num w:numId="13">
    <w:abstractNumId w:val="5"/>
  </w:num>
  <w:num w:numId="14">
    <w:abstractNumId w:val="21"/>
  </w:num>
  <w:num w:numId="15">
    <w:abstractNumId w:val="14"/>
  </w:num>
  <w:num w:numId="16">
    <w:abstractNumId w:val="11"/>
  </w:num>
  <w:num w:numId="17">
    <w:abstractNumId w:val="7"/>
  </w:num>
  <w:num w:numId="18">
    <w:abstractNumId w:val="1"/>
  </w:num>
  <w:num w:numId="19">
    <w:abstractNumId w:val="4"/>
  </w:num>
  <w:num w:numId="20">
    <w:abstractNumId w:val="2"/>
  </w:num>
  <w:num w:numId="21">
    <w:abstractNumId w:val="6"/>
  </w:num>
  <w:num w:numId="22">
    <w:abstractNumId w:val="23"/>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FD1790"/>
    <w:rsid w:val="0004330D"/>
    <w:rsid w:val="00067D99"/>
    <w:rsid w:val="00074C21"/>
    <w:rsid w:val="000A056F"/>
    <w:rsid w:val="000B0BA8"/>
    <w:rsid w:val="000C77D4"/>
    <w:rsid w:val="000F29F1"/>
    <w:rsid w:val="00111948"/>
    <w:rsid w:val="00157515"/>
    <w:rsid w:val="001753D8"/>
    <w:rsid w:val="001D0E7B"/>
    <w:rsid w:val="001D2741"/>
    <w:rsid w:val="001D2E95"/>
    <w:rsid w:val="001F0646"/>
    <w:rsid w:val="00213CFE"/>
    <w:rsid w:val="0021793C"/>
    <w:rsid w:val="0022209D"/>
    <w:rsid w:val="0023000B"/>
    <w:rsid w:val="00233543"/>
    <w:rsid w:val="00244984"/>
    <w:rsid w:val="0028032D"/>
    <w:rsid w:val="002D38D1"/>
    <w:rsid w:val="002E5735"/>
    <w:rsid w:val="003229BE"/>
    <w:rsid w:val="00326278"/>
    <w:rsid w:val="00332D1E"/>
    <w:rsid w:val="00342229"/>
    <w:rsid w:val="003448A4"/>
    <w:rsid w:val="00371625"/>
    <w:rsid w:val="00390F7C"/>
    <w:rsid w:val="003A4A9A"/>
    <w:rsid w:val="003A4FDD"/>
    <w:rsid w:val="003C107C"/>
    <w:rsid w:val="003F00ED"/>
    <w:rsid w:val="003F730F"/>
    <w:rsid w:val="00407CB5"/>
    <w:rsid w:val="00433332"/>
    <w:rsid w:val="00451648"/>
    <w:rsid w:val="0046372E"/>
    <w:rsid w:val="0046716D"/>
    <w:rsid w:val="00471F97"/>
    <w:rsid w:val="00480A99"/>
    <w:rsid w:val="00492AEA"/>
    <w:rsid w:val="004D3B5D"/>
    <w:rsid w:val="005052FF"/>
    <w:rsid w:val="00513757"/>
    <w:rsid w:val="005335DF"/>
    <w:rsid w:val="00576501"/>
    <w:rsid w:val="005D6300"/>
    <w:rsid w:val="00606D40"/>
    <w:rsid w:val="006126C3"/>
    <w:rsid w:val="00664A9C"/>
    <w:rsid w:val="00676D8A"/>
    <w:rsid w:val="0069406B"/>
    <w:rsid w:val="00695DDD"/>
    <w:rsid w:val="006C558A"/>
    <w:rsid w:val="006E2057"/>
    <w:rsid w:val="006E351C"/>
    <w:rsid w:val="007009D6"/>
    <w:rsid w:val="0074190D"/>
    <w:rsid w:val="00755B8E"/>
    <w:rsid w:val="007616A6"/>
    <w:rsid w:val="00765383"/>
    <w:rsid w:val="00780E9C"/>
    <w:rsid w:val="007812E9"/>
    <w:rsid w:val="00782CF5"/>
    <w:rsid w:val="0079009A"/>
    <w:rsid w:val="007A527A"/>
    <w:rsid w:val="007D369F"/>
    <w:rsid w:val="007E2B3D"/>
    <w:rsid w:val="007E44B0"/>
    <w:rsid w:val="007F793D"/>
    <w:rsid w:val="00824807"/>
    <w:rsid w:val="008454C2"/>
    <w:rsid w:val="00850F81"/>
    <w:rsid w:val="008770D9"/>
    <w:rsid w:val="008774BD"/>
    <w:rsid w:val="00886D94"/>
    <w:rsid w:val="00896610"/>
    <w:rsid w:val="008A5467"/>
    <w:rsid w:val="008C66A9"/>
    <w:rsid w:val="008E167C"/>
    <w:rsid w:val="008E7FEA"/>
    <w:rsid w:val="00914788"/>
    <w:rsid w:val="0092797E"/>
    <w:rsid w:val="009464B5"/>
    <w:rsid w:val="009636A6"/>
    <w:rsid w:val="0097654E"/>
    <w:rsid w:val="00983BFD"/>
    <w:rsid w:val="009C12E7"/>
    <w:rsid w:val="009E03A5"/>
    <w:rsid w:val="00A23228"/>
    <w:rsid w:val="00A3173D"/>
    <w:rsid w:val="00A31EA7"/>
    <w:rsid w:val="00A45AA2"/>
    <w:rsid w:val="00A53A06"/>
    <w:rsid w:val="00A74014"/>
    <w:rsid w:val="00A75772"/>
    <w:rsid w:val="00A87F35"/>
    <w:rsid w:val="00A90F3E"/>
    <w:rsid w:val="00A94448"/>
    <w:rsid w:val="00AC45C8"/>
    <w:rsid w:val="00AE3DA3"/>
    <w:rsid w:val="00AF2235"/>
    <w:rsid w:val="00AF5ECF"/>
    <w:rsid w:val="00B16685"/>
    <w:rsid w:val="00B168F7"/>
    <w:rsid w:val="00B2010E"/>
    <w:rsid w:val="00B244A8"/>
    <w:rsid w:val="00B37046"/>
    <w:rsid w:val="00B70F96"/>
    <w:rsid w:val="00B94532"/>
    <w:rsid w:val="00BA2E69"/>
    <w:rsid w:val="00BA52D6"/>
    <w:rsid w:val="00BB3AF4"/>
    <w:rsid w:val="00BB54B4"/>
    <w:rsid w:val="00BC3F38"/>
    <w:rsid w:val="00BE0FFA"/>
    <w:rsid w:val="00C07ED9"/>
    <w:rsid w:val="00C21B51"/>
    <w:rsid w:val="00C432F4"/>
    <w:rsid w:val="00C43D9D"/>
    <w:rsid w:val="00C540D5"/>
    <w:rsid w:val="00C82356"/>
    <w:rsid w:val="00C9025A"/>
    <w:rsid w:val="00CA2238"/>
    <w:rsid w:val="00CA2B52"/>
    <w:rsid w:val="00CA5C4B"/>
    <w:rsid w:val="00CB3CD5"/>
    <w:rsid w:val="00CE26F2"/>
    <w:rsid w:val="00CE28C1"/>
    <w:rsid w:val="00CE37CB"/>
    <w:rsid w:val="00CF259D"/>
    <w:rsid w:val="00D726CA"/>
    <w:rsid w:val="00D75072"/>
    <w:rsid w:val="00D80E0B"/>
    <w:rsid w:val="00D8430F"/>
    <w:rsid w:val="00DB4FC9"/>
    <w:rsid w:val="00DC3D58"/>
    <w:rsid w:val="00DD35C2"/>
    <w:rsid w:val="00DD7480"/>
    <w:rsid w:val="00E23637"/>
    <w:rsid w:val="00E8629F"/>
    <w:rsid w:val="00E93FD6"/>
    <w:rsid w:val="00E95867"/>
    <w:rsid w:val="00E97252"/>
    <w:rsid w:val="00EA316C"/>
    <w:rsid w:val="00EA5F63"/>
    <w:rsid w:val="00EF5668"/>
    <w:rsid w:val="00F015DE"/>
    <w:rsid w:val="00F03E59"/>
    <w:rsid w:val="00F064A7"/>
    <w:rsid w:val="00F16432"/>
    <w:rsid w:val="00F17DC2"/>
    <w:rsid w:val="00F207E6"/>
    <w:rsid w:val="00F366BA"/>
    <w:rsid w:val="00F771B9"/>
    <w:rsid w:val="00F90546"/>
    <w:rsid w:val="00F91136"/>
    <w:rsid w:val="00FB2146"/>
    <w:rsid w:val="00FD13C5"/>
    <w:rsid w:val="00FD17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90"/>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1790"/>
    <w:pPr>
      <w:ind w:left="720"/>
      <w:contextualSpacing/>
    </w:pPr>
  </w:style>
  <w:style w:type="paragraph" w:styleId="En-tte">
    <w:name w:val="header"/>
    <w:basedOn w:val="Normal"/>
    <w:link w:val="En-tteCar"/>
    <w:uiPriority w:val="99"/>
    <w:unhideWhenUsed/>
    <w:rsid w:val="009464B5"/>
    <w:pPr>
      <w:tabs>
        <w:tab w:val="center" w:pos="4320"/>
        <w:tab w:val="right" w:pos="8640"/>
      </w:tabs>
      <w:spacing w:after="0" w:line="240" w:lineRule="auto"/>
    </w:pPr>
  </w:style>
  <w:style w:type="character" w:customStyle="1" w:styleId="En-tteCar">
    <w:name w:val="En-tête Car"/>
    <w:basedOn w:val="Policepardfaut"/>
    <w:link w:val="En-tte"/>
    <w:uiPriority w:val="99"/>
    <w:rsid w:val="009464B5"/>
    <w:rPr>
      <w:rFonts w:eastAsiaTheme="minorEastAsia"/>
      <w:lang w:val="fr-FR" w:eastAsia="fr-FR"/>
    </w:rPr>
  </w:style>
  <w:style w:type="paragraph" w:styleId="Pieddepage">
    <w:name w:val="footer"/>
    <w:basedOn w:val="Normal"/>
    <w:link w:val="PieddepageCar"/>
    <w:uiPriority w:val="99"/>
    <w:unhideWhenUsed/>
    <w:rsid w:val="009464B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464B5"/>
    <w:rPr>
      <w:rFonts w:eastAsiaTheme="minorEastAsia"/>
      <w:lang w:val="fr-FR" w:eastAsia="fr-FR"/>
    </w:rPr>
  </w:style>
  <w:style w:type="paragraph" w:styleId="Textedebulles">
    <w:name w:val="Balloon Text"/>
    <w:basedOn w:val="Normal"/>
    <w:link w:val="TextedebullesCar"/>
    <w:uiPriority w:val="99"/>
    <w:semiHidden/>
    <w:unhideWhenUsed/>
    <w:rsid w:val="009464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64B5"/>
    <w:rPr>
      <w:rFonts w:ascii="Tahoma" w:eastAsiaTheme="minorEastAsia" w:hAnsi="Tahoma" w:cs="Tahoma"/>
      <w:sz w:val="16"/>
      <w:szCs w:val="16"/>
      <w:lang w:val="fr-FR" w:eastAsia="fr-FR"/>
    </w:rPr>
  </w:style>
  <w:style w:type="paragraph" w:styleId="Notedebasdepage">
    <w:name w:val="footnote text"/>
    <w:basedOn w:val="Normal"/>
    <w:link w:val="NotedebasdepageCar"/>
    <w:uiPriority w:val="99"/>
    <w:semiHidden/>
    <w:unhideWhenUsed/>
    <w:rsid w:val="008E7F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7FEA"/>
    <w:rPr>
      <w:rFonts w:eastAsiaTheme="minorEastAsia"/>
      <w:sz w:val="20"/>
      <w:szCs w:val="20"/>
      <w:lang w:val="fr-FR" w:eastAsia="fr-FR"/>
    </w:rPr>
  </w:style>
  <w:style w:type="character" w:styleId="Appelnotedebasdep">
    <w:name w:val="footnote reference"/>
    <w:basedOn w:val="Policepardfaut"/>
    <w:uiPriority w:val="99"/>
    <w:semiHidden/>
    <w:unhideWhenUsed/>
    <w:rsid w:val="008E7FEA"/>
    <w:rPr>
      <w:vertAlign w:val="superscript"/>
    </w:rPr>
  </w:style>
  <w:style w:type="paragraph" w:customStyle="1" w:styleId="titremmoire">
    <w:name w:val="titre mémoire"/>
    <w:link w:val="titremmoireCar"/>
    <w:qFormat/>
    <w:rsid w:val="00480A99"/>
    <w:rPr>
      <w:rFonts w:asciiTheme="majorBidi" w:hAnsiTheme="majorBidi" w:cstheme="majorBidi"/>
      <w:b/>
      <w:bCs/>
      <w:sz w:val="24"/>
      <w:szCs w:val="28"/>
      <w:lang w:val="fr-FR" w:bidi="ar-DZ"/>
    </w:rPr>
  </w:style>
  <w:style w:type="character" w:customStyle="1" w:styleId="titremmoireCar">
    <w:name w:val="titre mémoire Car"/>
    <w:basedOn w:val="Policepardfaut"/>
    <w:link w:val="titremmoire"/>
    <w:rsid w:val="00480A99"/>
    <w:rPr>
      <w:rFonts w:asciiTheme="majorBidi" w:hAnsiTheme="majorBidi" w:cstheme="majorBidi"/>
      <w:b/>
      <w:bCs/>
      <w:sz w:val="24"/>
      <w:szCs w:val="28"/>
      <w:lang w:val="fr-FR"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الفصل الأول:</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EE72A7-C2F2-4707-A7E8-BF94767D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1101</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مدخل عام حول الإشكالية:</vt:lpstr>
    </vt:vector>
  </TitlesOfParts>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مدخل عام حول الإشكالية:</dc:title>
  <dc:creator>karim</dc:creator>
  <cp:lastModifiedBy>elathie</cp:lastModifiedBy>
  <cp:revision>2</cp:revision>
  <dcterms:created xsi:type="dcterms:W3CDTF">2018-06-08T22:21:00Z</dcterms:created>
  <dcterms:modified xsi:type="dcterms:W3CDTF">2018-06-08T22:21:00Z</dcterms:modified>
</cp:coreProperties>
</file>